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9A" w:rsidRPr="001C1647" w:rsidRDefault="00732C9A" w:rsidP="00732C9A">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1786334" r:id="rId6"/>
        </w:object>
      </w:r>
    </w:p>
    <w:p w:rsidR="00732C9A" w:rsidRPr="001C1647" w:rsidRDefault="00732C9A" w:rsidP="00732C9A">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732C9A" w:rsidRPr="001C1647" w:rsidRDefault="00732C9A" w:rsidP="00732C9A">
      <w:pPr>
        <w:pStyle w:val="1"/>
      </w:pPr>
      <w:r>
        <w:t xml:space="preserve">НИЖНЕГОРСКИЙ  СЕЛЬСКИЙ </w:t>
      </w:r>
      <w:r w:rsidRPr="001C1647">
        <w:t xml:space="preserve"> СОВЕТ</w:t>
      </w:r>
    </w:p>
    <w:p w:rsidR="00732C9A" w:rsidRDefault="00732C9A" w:rsidP="00732C9A">
      <w:pPr>
        <w:pStyle w:val="3"/>
        <w:jc w:val="center"/>
        <w:rPr>
          <w:rFonts w:ascii="Times New Roman" w:hAnsi="Times New Roman" w:cs="Times New Roman"/>
          <w:sz w:val="24"/>
          <w:szCs w:val="24"/>
        </w:rPr>
      </w:pPr>
      <w:r>
        <w:rPr>
          <w:rFonts w:ascii="Times New Roman" w:hAnsi="Times New Roman" w:cs="Times New Roman"/>
          <w:sz w:val="24"/>
          <w:szCs w:val="24"/>
        </w:rPr>
        <w:t xml:space="preserve">Р Е Ш Е Н И Е  </w:t>
      </w:r>
    </w:p>
    <w:p w:rsidR="00732C9A" w:rsidRPr="001C1647" w:rsidRDefault="00732C9A" w:rsidP="00732C9A">
      <w:pPr>
        <w:ind w:left="3540"/>
        <w:rPr>
          <w:rFonts w:ascii="Times New Roman" w:hAnsi="Times New Roman"/>
          <w:b/>
        </w:rPr>
      </w:pPr>
      <w:r>
        <w:rPr>
          <w:rFonts w:ascii="Times New Roman" w:hAnsi="Times New Roman"/>
          <w:b/>
        </w:rPr>
        <w:t>21-й сессии 1</w:t>
      </w:r>
      <w:r w:rsidRPr="001C1647">
        <w:rPr>
          <w:rFonts w:ascii="Times New Roman" w:hAnsi="Times New Roman"/>
          <w:b/>
        </w:rPr>
        <w:t xml:space="preserve">-го созыва </w:t>
      </w:r>
    </w:p>
    <w:p w:rsidR="00732C9A" w:rsidRPr="00EB1D4D" w:rsidRDefault="00732C9A" w:rsidP="00732C9A">
      <w:pPr>
        <w:jc w:val="both"/>
        <w:rPr>
          <w:rFonts w:ascii="Times New Roman" w:hAnsi="Times New Roman"/>
        </w:rPr>
      </w:pPr>
    </w:p>
    <w:p w:rsidR="00732C9A" w:rsidRDefault="00732C9A" w:rsidP="00732C9A">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sidRPr="005F0127">
        <w:rPr>
          <w:rFonts w:ascii="Times New Roman" w:hAnsi="Times New Roman"/>
        </w:rPr>
        <w:t xml:space="preserve"> </w:t>
      </w:r>
      <w:r w:rsidRPr="00DD3113">
        <w:rPr>
          <w:rFonts w:ascii="Times New Roman" w:hAnsi="Times New Roman"/>
        </w:rPr>
        <w:t>1</w:t>
      </w:r>
      <w:r>
        <w:rPr>
          <w:rFonts w:ascii="Times New Roman" w:hAnsi="Times New Roman"/>
        </w:rPr>
        <w:t>51                                          пгт. Нижнегорский</w:t>
      </w:r>
    </w:p>
    <w:p w:rsidR="00732C9A" w:rsidRPr="00DD3113" w:rsidRDefault="00732C9A" w:rsidP="00732C9A">
      <w:pPr>
        <w:rPr>
          <w:rFonts w:ascii="Times New Roman" w:hAnsi="Times New Roman"/>
        </w:rPr>
      </w:pPr>
      <w:r w:rsidRPr="00DD3113">
        <w:rPr>
          <w:rFonts w:ascii="Times New Roman" w:hAnsi="Times New Roman"/>
        </w:rPr>
        <w:t>Об утверждении Положения об</w:t>
      </w:r>
    </w:p>
    <w:p w:rsidR="00732C9A" w:rsidRPr="00DD3113" w:rsidRDefault="00732C9A" w:rsidP="00732C9A">
      <w:pPr>
        <w:rPr>
          <w:rFonts w:ascii="Times New Roman" w:hAnsi="Times New Roman"/>
        </w:rPr>
      </w:pPr>
      <w:r w:rsidRPr="00DD3113">
        <w:rPr>
          <w:rFonts w:ascii="Times New Roman" w:hAnsi="Times New Roman"/>
        </w:rPr>
        <w:t>организации учета муниципального</w:t>
      </w:r>
    </w:p>
    <w:p w:rsidR="00732C9A" w:rsidRPr="00DD3113" w:rsidRDefault="00732C9A" w:rsidP="00732C9A">
      <w:pPr>
        <w:rPr>
          <w:rFonts w:ascii="Times New Roman" w:hAnsi="Times New Roman"/>
        </w:rPr>
      </w:pPr>
      <w:r w:rsidRPr="00DD3113">
        <w:rPr>
          <w:rFonts w:ascii="Times New Roman" w:hAnsi="Times New Roman"/>
        </w:rPr>
        <w:t>имущества и порядке ведения</w:t>
      </w:r>
    </w:p>
    <w:p w:rsidR="00732C9A" w:rsidRPr="00DD3113" w:rsidRDefault="00732C9A" w:rsidP="00732C9A">
      <w:pPr>
        <w:rPr>
          <w:rFonts w:ascii="Times New Roman" w:hAnsi="Times New Roman"/>
        </w:rPr>
      </w:pPr>
      <w:r w:rsidRPr="00DD3113">
        <w:rPr>
          <w:rFonts w:ascii="Times New Roman" w:hAnsi="Times New Roman"/>
        </w:rPr>
        <w:t>Реестра муниципального имущества</w:t>
      </w:r>
    </w:p>
    <w:p w:rsidR="00732C9A" w:rsidRPr="00DD3113" w:rsidRDefault="00732C9A" w:rsidP="00732C9A">
      <w:pPr>
        <w:rPr>
          <w:rFonts w:ascii="Times New Roman" w:hAnsi="Times New Roman"/>
        </w:rPr>
      </w:pPr>
      <w:r w:rsidRPr="00DD3113">
        <w:rPr>
          <w:rFonts w:ascii="Times New Roman" w:hAnsi="Times New Roman"/>
        </w:rPr>
        <w:t xml:space="preserve">Нижнегорского сельского поселения </w:t>
      </w:r>
    </w:p>
    <w:p w:rsidR="00732C9A" w:rsidRPr="00DD3113" w:rsidRDefault="00732C9A" w:rsidP="00732C9A">
      <w:pPr>
        <w:rPr>
          <w:rFonts w:ascii="Times New Roman" w:hAnsi="Times New Roman"/>
        </w:rPr>
      </w:pPr>
      <w:r w:rsidRPr="00DD3113">
        <w:rPr>
          <w:rFonts w:ascii="Times New Roman" w:hAnsi="Times New Roman"/>
        </w:rPr>
        <w:t>Нижнегорского района Республики Крым</w:t>
      </w:r>
    </w:p>
    <w:p w:rsidR="00732C9A" w:rsidRPr="00DD3113" w:rsidRDefault="00732C9A" w:rsidP="00732C9A">
      <w:pPr>
        <w:rPr>
          <w:rFonts w:ascii="Times New Roman" w:hAnsi="Times New Roman"/>
        </w:rPr>
      </w:pPr>
    </w:p>
    <w:p w:rsidR="00732C9A" w:rsidRPr="00DD3113" w:rsidRDefault="00732C9A" w:rsidP="00732C9A">
      <w:pPr>
        <w:ind w:firstLine="426"/>
        <w:jc w:val="both"/>
        <w:rPr>
          <w:rFonts w:ascii="Times New Roman" w:hAnsi="Times New Roman"/>
        </w:rPr>
      </w:pPr>
      <w:r w:rsidRPr="00DD3113">
        <w:rPr>
          <w:rFonts w:ascii="Times New Roman" w:hAnsi="Times New Roman"/>
        </w:rPr>
        <w:t>В соответствии с пунктом 10 статьи 35, пунктами 1, 5 статьи 51 Федерального закона Российской Федерации от 06.10.2003 №131-ФЗ «Об общих принципах организации местного самоуправления в Российской Федерации», во исполнение приказа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 соответствии с Уставом муниципального образования Нижнегорское сельское поселение Нижнегорского района Республики Крым , Положением о порядке управления и распоряжения имуществом муниципального образования  Нижнегорское сельское поселение Нижнегорского района Республики Крым, утвержденным решением 10-й сессии I созыва Нижнегорского сельского совета № 81 от 23.01.2015г. , в целях обеспечения формирования и учета муниципального имущества, Нижнегорский сельский совет</w:t>
      </w:r>
    </w:p>
    <w:p w:rsidR="00732C9A" w:rsidRPr="00DD3113" w:rsidRDefault="00732C9A" w:rsidP="00732C9A">
      <w:pPr>
        <w:ind w:firstLine="426"/>
        <w:rPr>
          <w:rFonts w:ascii="Times New Roman" w:hAnsi="Times New Roman"/>
        </w:rPr>
      </w:pPr>
    </w:p>
    <w:p w:rsidR="00732C9A" w:rsidRPr="00DD3113" w:rsidRDefault="00732C9A" w:rsidP="00732C9A">
      <w:pPr>
        <w:ind w:firstLine="426"/>
        <w:jc w:val="center"/>
        <w:rPr>
          <w:rFonts w:ascii="Times New Roman" w:hAnsi="Times New Roman"/>
        </w:rPr>
      </w:pPr>
      <w:r w:rsidRPr="00DD3113">
        <w:rPr>
          <w:rFonts w:ascii="Times New Roman" w:hAnsi="Times New Roman"/>
        </w:rPr>
        <w:t>РЕШИЛ:</w:t>
      </w:r>
    </w:p>
    <w:p w:rsidR="00732C9A" w:rsidRPr="00DD3113" w:rsidRDefault="00732C9A" w:rsidP="00732C9A">
      <w:pPr>
        <w:ind w:firstLine="426"/>
        <w:rPr>
          <w:rFonts w:ascii="Times New Roman" w:hAnsi="Times New Roman"/>
        </w:rPr>
      </w:pPr>
    </w:p>
    <w:p w:rsidR="00732C9A" w:rsidRPr="00DD3113" w:rsidRDefault="00732C9A" w:rsidP="00732C9A">
      <w:pPr>
        <w:ind w:firstLine="426"/>
        <w:jc w:val="both"/>
        <w:rPr>
          <w:rFonts w:ascii="Times New Roman" w:hAnsi="Times New Roman"/>
        </w:rPr>
      </w:pPr>
      <w:r w:rsidRPr="00DD3113">
        <w:rPr>
          <w:rFonts w:ascii="Times New Roman" w:hAnsi="Times New Roman"/>
        </w:rPr>
        <w:t>1.Утвердить Положение об организации учета муниципального имущества и порядке ведения Реестра муниципального имущества Нижнегорского сельского поселения Республики Крым (Прилагается).</w:t>
      </w:r>
    </w:p>
    <w:p w:rsidR="00732C9A" w:rsidRPr="00DD3113" w:rsidRDefault="00732C9A" w:rsidP="00732C9A">
      <w:pPr>
        <w:ind w:firstLine="426"/>
        <w:jc w:val="both"/>
        <w:rPr>
          <w:rFonts w:ascii="Times New Roman" w:hAnsi="Times New Roman"/>
        </w:rPr>
      </w:pPr>
      <w:r w:rsidRPr="00DD3113">
        <w:rPr>
          <w:rFonts w:ascii="Times New Roman" w:hAnsi="Times New Roman"/>
        </w:rPr>
        <w:t>2. Настоящее решение вступает в силу с момента обнародования на доске объявлений Нижнегорского сельского совета.</w:t>
      </w:r>
    </w:p>
    <w:p w:rsidR="00732C9A" w:rsidRPr="00DD3113" w:rsidRDefault="00732C9A" w:rsidP="00732C9A">
      <w:pPr>
        <w:ind w:firstLine="426"/>
        <w:jc w:val="both"/>
        <w:rPr>
          <w:rFonts w:ascii="Times New Roman" w:hAnsi="Times New Roman"/>
        </w:rPr>
      </w:pPr>
      <w:r w:rsidRPr="00DD3113">
        <w:rPr>
          <w:rFonts w:ascii="Times New Roman" w:hAnsi="Times New Roman"/>
        </w:rPr>
        <w:t>3. Контроль за выполнением настоящего решения возложить на Председателя Нижнегорского сельского совета</w:t>
      </w:r>
      <w:r>
        <w:rPr>
          <w:rFonts w:ascii="Times New Roman" w:hAnsi="Times New Roman"/>
        </w:rPr>
        <w:t xml:space="preserve"> </w:t>
      </w:r>
      <w:r w:rsidRPr="00DD3113">
        <w:rPr>
          <w:rFonts w:ascii="Times New Roman" w:hAnsi="Times New Roman"/>
        </w:rPr>
        <w:t>- Главу администрации Нижнегорского сельского поселения.</w:t>
      </w:r>
    </w:p>
    <w:p w:rsidR="00732C9A" w:rsidRPr="00DD3113" w:rsidRDefault="00732C9A" w:rsidP="00732C9A">
      <w:pPr>
        <w:jc w:val="both"/>
        <w:rPr>
          <w:rFonts w:ascii="Times New Roman" w:hAnsi="Times New Roman"/>
        </w:rPr>
      </w:pPr>
    </w:p>
    <w:p w:rsidR="00732C9A" w:rsidRPr="00DD3113" w:rsidRDefault="00732C9A" w:rsidP="00732C9A">
      <w:pPr>
        <w:rPr>
          <w:rFonts w:ascii="Times New Roman" w:hAnsi="Times New Roman"/>
        </w:rPr>
      </w:pPr>
    </w:p>
    <w:p w:rsidR="00732C9A" w:rsidRDefault="00732C9A" w:rsidP="00732C9A">
      <w:pPr>
        <w:rPr>
          <w:rFonts w:ascii="Times New Roman" w:hAnsi="Times New Roman"/>
        </w:rPr>
      </w:pPr>
    </w:p>
    <w:p w:rsidR="00732C9A" w:rsidRDefault="00732C9A" w:rsidP="00732C9A">
      <w:pPr>
        <w:rPr>
          <w:rFonts w:ascii="Times New Roman" w:hAnsi="Times New Roman"/>
        </w:rPr>
      </w:pPr>
    </w:p>
    <w:p w:rsidR="00732C9A" w:rsidRPr="00DD3113" w:rsidRDefault="00732C9A" w:rsidP="00732C9A">
      <w:pPr>
        <w:rPr>
          <w:rFonts w:ascii="Times New Roman" w:hAnsi="Times New Roman"/>
        </w:rPr>
      </w:pPr>
    </w:p>
    <w:p w:rsidR="00732C9A" w:rsidRPr="00DD3113" w:rsidRDefault="00732C9A" w:rsidP="00732C9A">
      <w:pPr>
        <w:rPr>
          <w:rFonts w:ascii="Times New Roman" w:hAnsi="Times New Roman"/>
        </w:rPr>
      </w:pPr>
      <w:r w:rsidRPr="00DD3113">
        <w:rPr>
          <w:rFonts w:ascii="Times New Roman" w:hAnsi="Times New Roman"/>
        </w:rPr>
        <w:t xml:space="preserve">Председатель Нижнегорского сельского совета </w:t>
      </w:r>
      <w:r w:rsidRPr="00DD3113">
        <w:rPr>
          <w:rFonts w:ascii="Times New Roman" w:hAnsi="Times New Roman"/>
        </w:rPr>
        <w:tab/>
      </w:r>
      <w:r w:rsidRPr="00DD3113">
        <w:rPr>
          <w:rFonts w:ascii="Times New Roman" w:hAnsi="Times New Roman"/>
        </w:rPr>
        <w:tab/>
      </w:r>
      <w:r w:rsidRPr="00DD3113">
        <w:rPr>
          <w:rFonts w:ascii="Times New Roman" w:hAnsi="Times New Roman"/>
        </w:rPr>
        <w:tab/>
      </w:r>
      <w:r w:rsidRPr="00DD3113">
        <w:rPr>
          <w:rFonts w:ascii="Times New Roman" w:hAnsi="Times New Roman"/>
        </w:rPr>
        <w:tab/>
        <w:t xml:space="preserve"> А.А. Конохов</w:t>
      </w:r>
    </w:p>
    <w:p w:rsidR="00732C9A" w:rsidRPr="00DD3113" w:rsidRDefault="00732C9A" w:rsidP="00732C9A">
      <w:pPr>
        <w:rPr>
          <w:rFonts w:ascii="Times New Roman" w:hAnsi="Times New Roman"/>
        </w:rPr>
      </w:pPr>
    </w:p>
    <w:p w:rsidR="00732C9A" w:rsidRPr="00DD3113" w:rsidRDefault="00732C9A" w:rsidP="00732C9A">
      <w:pPr>
        <w:rPr>
          <w:rFonts w:ascii="Times New Roman" w:hAnsi="Times New Roman"/>
        </w:rPr>
      </w:pPr>
    </w:p>
    <w:p w:rsidR="00732C9A" w:rsidRDefault="00732C9A" w:rsidP="00732C9A">
      <w:pPr>
        <w:jc w:val="both"/>
        <w:rPr>
          <w:rFonts w:ascii="Times New Roman" w:hAnsi="Times New Roman"/>
        </w:rPr>
      </w:pPr>
    </w:p>
    <w:p w:rsidR="00732C9A" w:rsidRDefault="00732C9A" w:rsidP="00732C9A">
      <w:pPr>
        <w:jc w:val="both"/>
        <w:rPr>
          <w:rFonts w:ascii="Times New Roman" w:hAnsi="Times New Roman"/>
        </w:rPr>
      </w:pPr>
    </w:p>
    <w:p w:rsidR="00732C9A" w:rsidRDefault="00732C9A" w:rsidP="00732C9A">
      <w:pPr>
        <w:jc w:val="right"/>
        <w:rPr>
          <w:rFonts w:ascii="Times New Roman" w:hAnsi="Times New Roman"/>
        </w:rPr>
      </w:pPr>
    </w:p>
    <w:p w:rsidR="00732C9A" w:rsidRDefault="00732C9A" w:rsidP="00732C9A">
      <w:pPr>
        <w:jc w:val="right"/>
        <w:rPr>
          <w:rFonts w:ascii="Times New Roman" w:hAnsi="Times New Roman"/>
        </w:rPr>
      </w:pPr>
    </w:p>
    <w:p w:rsidR="00732C9A" w:rsidRPr="0084067F" w:rsidRDefault="00732C9A" w:rsidP="00732C9A">
      <w:pPr>
        <w:jc w:val="right"/>
        <w:rPr>
          <w:rFonts w:ascii="Times New Roman" w:hAnsi="Times New Roman"/>
        </w:rPr>
      </w:pPr>
      <w:r w:rsidRPr="0084067F">
        <w:rPr>
          <w:rFonts w:ascii="Times New Roman" w:hAnsi="Times New Roman"/>
        </w:rPr>
        <w:t>Приложение к решению 21 -й сессии</w:t>
      </w:r>
    </w:p>
    <w:p w:rsidR="00732C9A" w:rsidRPr="0084067F" w:rsidRDefault="00732C9A" w:rsidP="00732C9A">
      <w:pPr>
        <w:jc w:val="center"/>
        <w:rPr>
          <w:rFonts w:ascii="Times New Roman" w:hAnsi="Times New Roman"/>
        </w:rPr>
      </w:pPr>
      <w:r w:rsidRPr="0084067F">
        <w:rPr>
          <w:rFonts w:ascii="Times New Roman" w:hAnsi="Times New Roman"/>
        </w:rPr>
        <w:t xml:space="preserve">                                                                                       Нижнегорского сельского совета</w:t>
      </w:r>
    </w:p>
    <w:p w:rsidR="00732C9A" w:rsidRPr="0084067F" w:rsidRDefault="00732C9A" w:rsidP="00732C9A">
      <w:pPr>
        <w:jc w:val="center"/>
        <w:rPr>
          <w:rFonts w:ascii="Times New Roman" w:hAnsi="Times New Roman"/>
        </w:rPr>
      </w:pPr>
      <w:r w:rsidRPr="0084067F">
        <w:rPr>
          <w:rFonts w:ascii="Times New Roman" w:hAnsi="Times New Roman"/>
        </w:rPr>
        <w:t xml:space="preserve">                                                                                         от «30» октября 2015 г. № __</w:t>
      </w:r>
      <w:r>
        <w:rPr>
          <w:rFonts w:ascii="Times New Roman" w:hAnsi="Times New Roman"/>
        </w:rPr>
        <w:t>151</w:t>
      </w:r>
      <w:r w:rsidRPr="0084067F">
        <w:rPr>
          <w:rFonts w:ascii="Times New Roman" w:hAnsi="Times New Roman"/>
        </w:rPr>
        <w:t>____</w:t>
      </w:r>
    </w:p>
    <w:p w:rsidR="00732C9A" w:rsidRPr="0084067F" w:rsidRDefault="00732C9A" w:rsidP="00732C9A">
      <w:pPr>
        <w:rPr>
          <w:rFonts w:ascii="Times New Roman" w:hAnsi="Times New Roman"/>
        </w:rPr>
      </w:pPr>
    </w:p>
    <w:p w:rsidR="00732C9A" w:rsidRPr="0084067F" w:rsidRDefault="00732C9A" w:rsidP="00732C9A">
      <w:pPr>
        <w:jc w:val="center"/>
        <w:rPr>
          <w:rFonts w:ascii="Times New Roman" w:hAnsi="Times New Roman"/>
        </w:rPr>
      </w:pPr>
    </w:p>
    <w:p w:rsidR="00732C9A" w:rsidRPr="0084067F" w:rsidRDefault="00732C9A" w:rsidP="00732C9A">
      <w:pPr>
        <w:jc w:val="center"/>
        <w:rPr>
          <w:rFonts w:ascii="Times New Roman" w:hAnsi="Times New Roman"/>
          <w:b/>
        </w:rPr>
      </w:pPr>
      <w:r w:rsidRPr="0084067F">
        <w:rPr>
          <w:rFonts w:ascii="Times New Roman" w:hAnsi="Times New Roman"/>
          <w:b/>
        </w:rPr>
        <w:t>ПОЛОЖЕНИЕ</w:t>
      </w:r>
    </w:p>
    <w:p w:rsidR="00732C9A" w:rsidRPr="0084067F" w:rsidRDefault="00732C9A" w:rsidP="00732C9A">
      <w:pPr>
        <w:jc w:val="center"/>
        <w:rPr>
          <w:rFonts w:ascii="Times New Roman" w:hAnsi="Times New Roman"/>
          <w:b/>
        </w:rPr>
      </w:pPr>
      <w:r w:rsidRPr="0084067F">
        <w:rPr>
          <w:rFonts w:ascii="Times New Roman" w:hAnsi="Times New Roman"/>
          <w:b/>
        </w:rPr>
        <w:t>об организации учета муниципального имущества и порядке ведения</w:t>
      </w:r>
    </w:p>
    <w:p w:rsidR="00732C9A" w:rsidRPr="0084067F" w:rsidRDefault="00732C9A" w:rsidP="00732C9A">
      <w:pPr>
        <w:jc w:val="center"/>
        <w:rPr>
          <w:rFonts w:ascii="Times New Roman" w:hAnsi="Times New Roman"/>
          <w:b/>
        </w:rPr>
      </w:pPr>
      <w:r w:rsidRPr="0084067F">
        <w:rPr>
          <w:rFonts w:ascii="Times New Roman" w:hAnsi="Times New Roman"/>
          <w:b/>
        </w:rPr>
        <w:t>реестра муниципального имущества муниципального образования</w:t>
      </w:r>
    </w:p>
    <w:p w:rsidR="00732C9A" w:rsidRPr="0084067F" w:rsidRDefault="00732C9A" w:rsidP="00732C9A">
      <w:pPr>
        <w:jc w:val="center"/>
        <w:rPr>
          <w:rFonts w:ascii="Times New Roman" w:hAnsi="Times New Roman"/>
          <w:b/>
        </w:rPr>
      </w:pPr>
      <w:r w:rsidRPr="0084067F">
        <w:rPr>
          <w:rFonts w:ascii="Times New Roman" w:hAnsi="Times New Roman"/>
          <w:b/>
        </w:rPr>
        <w:t>Нижнегорское сельское поселение Республики Крым</w:t>
      </w:r>
    </w:p>
    <w:p w:rsidR="00732C9A" w:rsidRPr="0084067F" w:rsidRDefault="00732C9A" w:rsidP="00732C9A">
      <w:pPr>
        <w:rPr>
          <w:rFonts w:ascii="Times New Roman" w:hAnsi="Times New Roman"/>
        </w:rPr>
      </w:pPr>
    </w:p>
    <w:p w:rsidR="00732C9A" w:rsidRPr="0084067F" w:rsidRDefault="00732C9A" w:rsidP="00732C9A">
      <w:pPr>
        <w:numPr>
          <w:ilvl w:val="0"/>
          <w:numId w:val="1"/>
        </w:numPr>
        <w:jc w:val="center"/>
        <w:rPr>
          <w:rFonts w:ascii="Times New Roman" w:hAnsi="Times New Roman"/>
          <w:b/>
        </w:rPr>
      </w:pPr>
      <w:r w:rsidRPr="0084067F">
        <w:rPr>
          <w:rFonts w:ascii="Times New Roman" w:hAnsi="Times New Roman"/>
          <w:b/>
        </w:rPr>
        <w:t>Общие положения</w:t>
      </w:r>
    </w:p>
    <w:p w:rsidR="00732C9A" w:rsidRPr="0084067F" w:rsidRDefault="00732C9A" w:rsidP="00732C9A">
      <w:pPr>
        <w:ind w:left="1080"/>
        <w:rPr>
          <w:rFonts w:ascii="Times New Roman" w:hAnsi="Times New Roman"/>
        </w:rPr>
      </w:pPr>
    </w:p>
    <w:p w:rsidR="00732C9A" w:rsidRPr="0084067F" w:rsidRDefault="00732C9A" w:rsidP="00732C9A">
      <w:pPr>
        <w:ind w:firstLine="426"/>
        <w:jc w:val="both"/>
        <w:rPr>
          <w:rFonts w:ascii="Times New Roman" w:hAnsi="Times New Roman"/>
        </w:rPr>
      </w:pPr>
      <w:r w:rsidRPr="0084067F">
        <w:rPr>
          <w:rFonts w:ascii="Times New Roman" w:hAnsi="Times New Roman"/>
        </w:rPr>
        <w:t>1. Настоящее Положение устанавливает состав подлежащего учету имущества, находящегося в муниципальной собственности муниципального образования Нижнегорское сельское поселение Нижнегорского района Республики Крым (далее — Имущество), порядок формирования и ведения Реестра муниципального имущества муниципального образования Нижнегорское сельское поселение Нижнегорского района Республики Крым (далее — Реестр) а также порядок предоставления информации из Реестра.</w:t>
      </w:r>
    </w:p>
    <w:p w:rsidR="00732C9A" w:rsidRPr="0084067F" w:rsidRDefault="00732C9A" w:rsidP="00732C9A">
      <w:pPr>
        <w:ind w:firstLine="426"/>
        <w:jc w:val="both"/>
        <w:rPr>
          <w:rFonts w:ascii="Times New Roman" w:hAnsi="Times New Roman"/>
        </w:rPr>
      </w:pPr>
      <w:r w:rsidRPr="0084067F">
        <w:rPr>
          <w:rFonts w:ascii="Times New Roman" w:hAnsi="Times New Roman"/>
        </w:rPr>
        <w:t>2. Понятия, используемые в настоящем Положении:</w:t>
      </w:r>
    </w:p>
    <w:p w:rsidR="00732C9A" w:rsidRPr="0084067F" w:rsidRDefault="00732C9A" w:rsidP="00732C9A">
      <w:pPr>
        <w:ind w:firstLine="426"/>
        <w:jc w:val="both"/>
        <w:rPr>
          <w:rFonts w:ascii="Times New Roman" w:hAnsi="Times New Roman"/>
        </w:rPr>
      </w:pPr>
      <w:r w:rsidRPr="0084067F">
        <w:rPr>
          <w:rFonts w:ascii="Times New Roman" w:hAnsi="Times New Roman"/>
        </w:rPr>
        <w:t>"муниципальное имущество" - Имущество, находящееся в собственности муниципального образования Нижнегорское сельское поселение Нижнегорского района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"объект учета" - Имущество, в отношении которого осуществляется учет и сведения о котором подлежат внесению в Реестр;</w:t>
      </w:r>
    </w:p>
    <w:p w:rsidR="00732C9A" w:rsidRPr="0084067F" w:rsidRDefault="00732C9A" w:rsidP="00732C9A">
      <w:pPr>
        <w:ind w:firstLine="426"/>
        <w:jc w:val="both"/>
        <w:rPr>
          <w:rFonts w:ascii="Times New Roman" w:hAnsi="Times New Roman"/>
        </w:rPr>
      </w:pPr>
      <w:r w:rsidRPr="0084067F">
        <w:rPr>
          <w:rFonts w:ascii="Times New Roman" w:hAnsi="Times New Roman"/>
        </w:rPr>
        <w:t>"учет Имущества" - получение, экспертиза и хранение документов, содержащих сведения об Имуществе, и внесение указанных сведений в Реестр в объеме, необходимом для осуществления полномочий по владению, пользованию и  распоряжению Имуществом;</w:t>
      </w:r>
    </w:p>
    <w:p w:rsidR="00732C9A" w:rsidRPr="0084067F" w:rsidRDefault="00732C9A" w:rsidP="00732C9A">
      <w:pPr>
        <w:ind w:firstLine="426"/>
        <w:jc w:val="both"/>
        <w:rPr>
          <w:rFonts w:ascii="Times New Roman" w:hAnsi="Times New Roman"/>
        </w:rPr>
      </w:pPr>
      <w:r w:rsidRPr="0084067F">
        <w:rPr>
          <w:rFonts w:ascii="Times New Roman" w:hAnsi="Times New Roman"/>
        </w:rPr>
        <w:t>"Реестр"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Имущества и предоставления сведений о нем;</w:t>
      </w:r>
    </w:p>
    <w:p w:rsidR="00732C9A" w:rsidRPr="0084067F" w:rsidRDefault="00732C9A" w:rsidP="00732C9A">
      <w:pPr>
        <w:ind w:firstLine="426"/>
        <w:jc w:val="both"/>
        <w:rPr>
          <w:rFonts w:ascii="Times New Roman" w:hAnsi="Times New Roman"/>
        </w:rPr>
      </w:pPr>
      <w:r w:rsidRPr="0084067F">
        <w:rPr>
          <w:rFonts w:ascii="Times New Roman" w:hAnsi="Times New Roman"/>
        </w:rPr>
        <w:t>"реестровый номер" - уникальный, не повторяющийся во времени номер объекта учета, который присваивается ему при внесении в Реестр;</w:t>
      </w:r>
    </w:p>
    <w:p w:rsidR="00732C9A" w:rsidRPr="0084067F" w:rsidRDefault="00732C9A" w:rsidP="00732C9A">
      <w:pPr>
        <w:ind w:firstLine="426"/>
        <w:jc w:val="both"/>
        <w:rPr>
          <w:rFonts w:ascii="Times New Roman" w:hAnsi="Times New Roman"/>
        </w:rPr>
      </w:pPr>
      <w:r w:rsidRPr="0084067F">
        <w:rPr>
          <w:rFonts w:ascii="Times New Roman" w:hAnsi="Times New Roman"/>
        </w:rPr>
        <w:t>"правообладатель" - муниципальное образование Нижнегорское сельское поселение, муниципальное унитарное предприятие, муниципальное бюджетное учреждение, муниципальное казенное учреждение или иное юридическое либо физическое лицо, которому муниципальное имущество принадлежит на соответствующем вещном или обязательственном праве.</w:t>
      </w:r>
    </w:p>
    <w:p w:rsidR="00732C9A" w:rsidRPr="0084067F" w:rsidRDefault="00732C9A" w:rsidP="00732C9A">
      <w:pPr>
        <w:ind w:firstLine="426"/>
        <w:jc w:val="both"/>
        <w:rPr>
          <w:rFonts w:ascii="Times New Roman" w:hAnsi="Times New Roman"/>
        </w:rPr>
      </w:pPr>
      <w:r w:rsidRPr="0084067F">
        <w:rPr>
          <w:rFonts w:ascii="Times New Roman" w:hAnsi="Times New Roman"/>
        </w:rPr>
        <w:t>3. Объектами учета в Реестре являются:</w:t>
      </w:r>
    </w:p>
    <w:p w:rsidR="00732C9A" w:rsidRPr="0084067F" w:rsidRDefault="00732C9A" w:rsidP="00732C9A">
      <w:pPr>
        <w:ind w:firstLine="426"/>
        <w:jc w:val="both"/>
        <w:rPr>
          <w:rFonts w:ascii="Times New Roman" w:hAnsi="Times New Roman"/>
        </w:rPr>
      </w:pPr>
      <w:r w:rsidRPr="0084067F">
        <w:rPr>
          <w:rFonts w:ascii="Times New Roman" w:hAnsi="Times New Roman"/>
        </w:rPr>
        <w:t>- недвижимое Имущество (здание, строение, сооружение или объект незавершенного строительства, земельный участок, жилое, нежилое помещение,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32C9A" w:rsidRPr="0084067F" w:rsidRDefault="00732C9A" w:rsidP="00732C9A">
      <w:pPr>
        <w:ind w:firstLine="426"/>
        <w:jc w:val="both"/>
        <w:rPr>
          <w:rFonts w:ascii="Times New Roman" w:hAnsi="Times New Roman"/>
        </w:rPr>
      </w:pPr>
      <w:r w:rsidRPr="0084067F">
        <w:rPr>
          <w:rFonts w:ascii="Times New Roman" w:hAnsi="Times New Roman"/>
        </w:rPr>
        <w:t>- муниципальные унитарные предприятия, муниципальные учреждения, хозяйственные общества, акции, доли (вклады) в уставном (складочном) капитале которых принадлежат муниципальному образованию Нижнегорское сельское поселение, иные юридические лица, учредителем (участником) которых является муниципальное образование Нижнегорское сельское поселение;</w:t>
      </w:r>
    </w:p>
    <w:p w:rsidR="00732C9A" w:rsidRPr="0084067F" w:rsidRDefault="00732C9A" w:rsidP="00732C9A">
      <w:pPr>
        <w:rPr>
          <w:rFonts w:ascii="Times New Roman" w:hAnsi="Times New Roman"/>
        </w:rPr>
      </w:pPr>
      <w:r w:rsidRPr="0084067F">
        <w:rPr>
          <w:rFonts w:ascii="Times New Roman" w:hAnsi="Times New Roman"/>
        </w:rPr>
        <w:lastRenderedPageBreak/>
        <w:t>-  движимое имущество, первоначальная стоимость которого равна или превышает 50 тысяч рублей,  особо ценное движимое имущество.</w:t>
      </w:r>
    </w:p>
    <w:p w:rsidR="00732C9A" w:rsidRPr="0084067F" w:rsidRDefault="00732C9A" w:rsidP="00732C9A">
      <w:pPr>
        <w:ind w:firstLine="426"/>
        <w:jc w:val="both"/>
        <w:rPr>
          <w:rFonts w:ascii="Times New Roman" w:hAnsi="Times New Roman"/>
        </w:rPr>
      </w:pPr>
    </w:p>
    <w:p w:rsidR="00732C9A" w:rsidRPr="0084067F" w:rsidRDefault="00732C9A" w:rsidP="00732C9A">
      <w:pPr>
        <w:ind w:firstLine="426"/>
        <w:jc w:val="both"/>
        <w:rPr>
          <w:rFonts w:ascii="Times New Roman" w:hAnsi="Times New Roman"/>
        </w:rPr>
      </w:pPr>
      <w:r w:rsidRPr="0084067F">
        <w:rPr>
          <w:rFonts w:ascii="Times New Roman" w:hAnsi="Times New Roman"/>
        </w:rPr>
        <w:t>4. Организацию учета и ведения Реестра Имущества осуществляет Администрация Нижнегорского сельского поселения Нижнегорского района Республики Крым (далее – Администрация).</w:t>
      </w:r>
    </w:p>
    <w:p w:rsidR="00732C9A" w:rsidRPr="0084067F" w:rsidRDefault="00732C9A" w:rsidP="00732C9A">
      <w:pPr>
        <w:ind w:firstLine="426"/>
        <w:jc w:val="both"/>
        <w:rPr>
          <w:rFonts w:ascii="Times New Roman" w:hAnsi="Times New Roman"/>
        </w:rPr>
      </w:pPr>
      <w:r w:rsidRPr="0084067F">
        <w:rPr>
          <w:rFonts w:ascii="Times New Roman" w:hAnsi="Times New Roman"/>
        </w:rPr>
        <w:t>Распорядителем Реестра является Администрация, которая:</w:t>
      </w:r>
    </w:p>
    <w:p w:rsidR="00732C9A" w:rsidRPr="0084067F" w:rsidRDefault="00732C9A" w:rsidP="00732C9A">
      <w:pPr>
        <w:ind w:firstLine="426"/>
        <w:jc w:val="both"/>
        <w:rPr>
          <w:rFonts w:ascii="Times New Roman" w:hAnsi="Times New Roman"/>
        </w:rPr>
      </w:pPr>
      <w:r w:rsidRPr="0084067F">
        <w:rPr>
          <w:rFonts w:ascii="Times New Roman" w:hAnsi="Times New Roman"/>
        </w:rPr>
        <w:t>- определяет технические средства и информационные технологии (автоматизированные информационные системы) ведения реестра на электронных носителях;</w:t>
      </w:r>
    </w:p>
    <w:p w:rsidR="00732C9A" w:rsidRPr="0084067F" w:rsidRDefault="00732C9A" w:rsidP="00732C9A">
      <w:pPr>
        <w:ind w:firstLine="426"/>
        <w:jc w:val="both"/>
        <w:rPr>
          <w:rFonts w:ascii="Times New Roman" w:hAnsi="Times New Roman"/>
        </w:rPr>
      </w:pPr>
      <w:r w:rsidRPr="0084067F">
        <w:rPr>
          <w:rFonts w:ascii="Times New Roman" w:hAnsi="Times New Roman"/>
        </w:rPr>
        <w:t>- назначает лиц, уполномоченных на ведение Реестра, формирование и хранение дел, в которые помещаются документы, поступившие для учета сведений об объектах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 обеспечивает соблюдение правил ведения реестра и требований, предъявляемых к системе ведения реестра;</w:t>
      </w:r>
    </w:p>
    <w:p w:rsidR="00732C9A" w:rsidRPr="0084067F" w:rsidRDefault="00732C9A" w:rsidP="00732C9A">
      <w:pPr>
        <w:ind w:firstLine="426"/>
        <w:jc w:val="both"/>
        <w:rPr>
          <w:rFonts w:ascii="Times New Roman" w:hAnsi="Times New Roman"/>
        </w:rPr>
      </w:pPr>
      <w:r w:rsidRPr="0084067F">
        <w:rPr>
          <w:rFonts w:ascii="Times New Roman" w:hAnsi="Times New Roman"/>
        </w:rPr>
        <w:t>- обеспечивает соблюдение прав доступа к Реестру и защиту государственной и коммерческой тайны;</w:t>
      </w:r>
    </w:p>
    <w:p w:rsidR="00732C9A" w:rsidRPr="0084067F" w:rsidRDefault="00732C9A" w:rsidP="00732C9A">
      <w:pPr>
        <w:ind w:firstLine="426"/>
        <w:jc w:val="both"/>
        <w:rPr>
          <w:rFonts w:ascii="Times New Roman" w:hAnsi="Times New Roman"/>
        </w:rPr>
      </w:pPr>
      <w:r w:rsidRPr="0084067F">
        <w:rPr>
          <w:rFonts w:ascii="Times New Roman" w:hAnsi="Times New Roman"/>
        </w:rPr>
        <w:t>- осуществляет информационно-справочное обслуживание, выдает выписки из Реестра.</w:t>
      </w:r>
    </w:p>
    <w:p w:rsidR="00732C9A" w:rsidRPr="0084067F" w:rsidRDefault="00732C9A" w:rsidP="00732C9A">
      <w:pPr>
        <w:ind w:firstLine="426"/>
        <w:jc w:val="both"/>
        <w:rPr>
          <w:rFonts w:ascii="Times New Roman" w:hAnsi="Times New Roman"/>
        </w:rPr>
      </w:pPr>
      <w:r w:rsidRPr="0084067F">
        <w:rPr>
          <w:rFonts w:ascii="Times New Roman" w:hAnsi="Times New Roman"/>
        </w:rPr>
        <w:t>Данные Реестра принадлежат муниципальному образованию Нижнегорское сельское поселение Нижнегорского района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Администрация обеспечивает финансирование затрат на приобретение и обслуживание необходимых для ведения Реестра технических средств и информационных технологий (автоматизированных информационных систем).</w:t>
      </w:r>
    </w:p>
    <w:p w:rsidR="00732C9A" w:rsidRPr="0084067F" w:rsidRDefault="00732C9A" w:rsidP="00732C9A">
      <w:pPr>
        <w:ind w:firstLine="426"/>
        <w:jc w:val="both"/>
        <w:rPr>
          <w:rFonts w:ascii="Times New Roman" w:hAnsi="Times New Roman"/>
        </w:rPr>
      </w:pPr>
      <w:r w:rsidRPr="0084067F">
        <w:rPr>
          <w:rFonts w:ascii="Times New Roman" w:hAnsi="Times New Roman"/>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732C9A" w:rsidRPr="0084067F" w:rsidRDefault="00732C9A" w:rsidP="00732C9A">
      <w:pPr>
        <w:ind w:firstLine="426"/>
        <w:jc w:val="both"/>
        <w:rPr>
          <w:rFonts w:ascii="Times New Roman" w:hAnsi="Times New Roman"/>
        </w:rPr>
      </w:pPr>
      <w:r w:rsidRPr="0084067F">
        <w:rPr>
          <w:rFonts w:ascii="Times New Roman" w:hAnsi="Times New Roman"/>
        </w:rPr>
        <w:t>6. Документом, подтверждающим факт учета Имущества в Реестре, является выписка из Реестра.</w:t>
      </w:r>
    </w:p>
    <w:p w:rsidR="00732C9A" w:rsidRPr="0084067F" w:rsidRDefault="00732C9A" w:rsidP="00732C9A">
      <w:pPr>
        <w:ind w:firstLine="426"/>
        <w:jc w:val="both"/>
        <w:rPr>
          <w:rFonts w:ascii="Times New Roman" w:hAnsi="Times New Roman"/>
        </w:rPr>
      </w:pPr>
      <w:r w:rsidRPr="0084067F">
        <w:rPr>
          <w:rFonts w:ascii="Times New Roman" w:hAnsi="Times New Roman"/>
        </w:rPr>
        <w:t>7. Распоряжение Имуществом до внесения его в Реестр не допускается.</w:t>
      </w:r>
    </w:p>
    <w:p w:rsidR="00732C9A" w:rsidRPr="0084067F" w:rsidRDefault="00732C9A" w:rsidP="00732C9A">
      <w:pPr>
        <w:rPr>
          <w:rFonts w:ascii="Times New Roman" w:hAnsi="Times New Roman"/>
        </w:rPr>
      </w:pPr>
    </w:p>
    <w:p w:rsidR="00732C9A" w:rsidRPr="0084067F" w:rsidRDefault="00732C9A" w:rsidP="00732C9A">
      <w:pPr>
        <w:numPr>
          <w:ilvl w:val="0"/>
          <w:numId w:val="1"/>
        </w:numPr>
        <w:jc w:val="center"/>
        <w:rPr>
          <w:rFonts w:ascii="Times New Roman" w:hAnsi="Times New Roman"/>
          <w:b/>
        </w:rPr>
      </w:pPr>
      <w:r w:rsidRPr="0084067F">
        <w:rPr>
          <w:rFonts w:ascii="Times New Roman" w:hAnsi="Times New Roman"/>
          <w:b/>
        </w:rPr>
        <w:t>Порядок ведения Реестра</w:t>
      </w:r>
    </w:p>
    <w:p w:rsidR="00732C9A" w:rsidRPr="0084067F" w:rsidRDefault="00732C9A" w:rsidP="00732C9A">
      <w:pPr>
        <w:ind w:left="1080"/>
        <w:rPr>
          <w:rFonts w:ascii="Times New Roman" w:hAnsi="Times New Roman"/>
        </w:rPr>
      </w:pPr>
    </w:p>
    <w:p w:rsidR="00732C9A" w:rsidRPr="0084067F" w:rsidRDefault="00732C9A" w:rsidP="00732C9A">
      <w:pPr>
        <w:ind w:firstLine="426"/>
        <w:jc w:val="both"/>
        <w:rPr>
          <w:rFonts w:ascii="Times New Roman" w:hAnsi="Times New Roman"/>
        </w:rPr>
      </w:pPr>
      <w:r w:rsidRPr="0084067F">
        <w:rPr>
          <w:rFonts w:ascii="Times New Roman" w:hAnsi="Times New Roman"/>
        </w:rPr>
        <w:t>1. Ведение Реестра включает в себя следующие процедуры:</w:t>
      </w:r>
    </w:p>
    <w:p w:rsidR="00732C9A" w:rsidRPr="0084067F" w:rsidRDefault="00732C9A" w:rsidP="00732C9A">
      <w:pPr>
        <w:ind w:firstLine="426"/>
        <w:jc w:val="both"/>
        <w:rPr>
          <w:rFonts w:ascii="Times New Roman" w:hAnsi="Times New Roman"/>
        </w:rPr>
      </w:pPr>
      <w:r w:rsidRPr="0084067F">
        <w:rPr>
          <w:rFonts w:ascii="Times New Roman" w:hAnsi="Times New Roman"/>
        </w:rPr>
        <w:t>- включение объекта учета в Реестр;</w:t>
      </w:r>
    </w:p>
    <w:p w:rsidR="00732C9A" w:rsidRPr="0084067F" w:rsidRDefault="00732C9A" w:rsidP="00732C9A">
      <w:pPr>
        <w:ind w:firstLine="426"/>
        <w:jc w:val="both"/>
        <w:rPr>
          <w:rFonts w:ascii="Times New Roman" w:hAnsi="Times New Roman"/>
        </w:rPr>
      </w:pPr>
      <w:r w:rsidRPr="0084067F">
        <w:rPr>
          <w:rFonts w:ascii="Times New Roman" w:hAnsi="Times New Roman"/>
        </w:rPr>
        <w:t>- внесение в Реестр изменившихся сведений об объекте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 исключение объекта учета из Реестра.</w:t>
      </w:r>
    </w:p>
    <w:p w:rsidR="00732C9A" w:rsidRPr="0084067F" w:rsidRDefault="00732C9A" w:rsidP="00732C9A">
      <w:pPr>
        <w:ind w:firstLine="426"/>
        <w:jc w:val="both"/>
        <w:rPr>
          <w:rFonts w:ascii="Times New Roman" w:hAnsi="Times New Roman"/>
        </w:rPr>
      </w:pPr>
      <w:r w:rsidRPr="0084067F">
        <w:rPr>
          <w:rFonts w:ascii="Times New Roman" w:hAnsi="Times New Roman"/>
        </w:rPr>
        <w:t>2. Основаниями для включения информации об Имуществе в Реестр являются приобретение права муниципальной собственности муниципального образования Нижнегорское сельское поселение Нижнегорского района Республики Крым, права оперативного управления, права хозяйственного ведения на основании:</w:t>
      </w:r>
    </w:p>
    <w:p w:rsidR="00732C9A" w:rsidRPr="0084067F" w:rsidRDefault="00732C9A" w:rsidP="00732C9A">
      <w:pPr>
        <w:ind w:firstLine="426"/>
        <w:jc w:val="both"/>
        <w:rPr>
          <w:rFonts w:ascii="Times New Roman" w:hAnsi="Times New Roman"/>
        </w:rPr>
      </w:pPr>
      <w:r w:rsidRPr="0084067F">
        <w:rPr>
          <w:rFonts w:ascii="Times New Roman" w:hAnsi="Times New Roman"/>
        </w:rPr>
        <w:t>- решения исполнительного комитета Нижнегорского поселкового совета народных депутатов Республики Крым «О передаче в коммунальную собственность предприятий, организаций, учреждений», решений Нижнегорского поселкового совета о Реестре объектов коммунальной собственности пгт. Нижнегорский, с. Зеленое, с. Линейное, иных решений Нижнегорского поселкового совета и его исполнительного комитета об отнесении имущества к коммунальной собственности пгт. Нижнегорский, с. Зеленое, с. Линейное;</w:t>
      </w:r>
    </w:p>
    <w:p w:rsidR="00732C9A" w:rsidRPr="0084067F" w:rsidRDefault="00732C9A" w:rsidP="00732C9A">
      <w:pPr>
        <w:ind w:firstLine="426"/>
        <w:jc w:val="both"/>
        <w:rPr>
          <w:rFonts w:ascii="Times New Roman" w:hAnsi="Times New Roman"/>
        </w:rPr>
      </w:pPr>
      <w:r w:rsidRPr="0084067F">
        <w:rPr>
          <w:rFonts w:ascii="Times New Roman" w:hAnsi="Times New Roman"/>
        </w:rPr>
        <w:t>- актов, изданных органами государственной власти Российской Федерации, органами власти Республики Крым, органами муниципального образования Нижнегорского района ;</w:t>
      </w:r>
    </w:p>
    <w:p w:rsidR="00732C9A" w:rsidRPr="0084067F" w:rsidRDefault="00732C9A" w:rsidP="00732C9A">
      <w:pPr>
        <w:ind w:firstLine="426"/>
        <w:jc w:val="both"/>
        <w:rPr>
          <w:rFonts w:ascii="Times New Roman" w:hAnsi="Times New Roman"/>
        </w:rPr>
      </w:pPr>
      <w:r w:rsidRPr="0084067F">
        <w:rPr>
          <w:rFonts w:ascii="Times New Roman" w:hAnsi="Times New Roman"/>
        </w:rPr>
        <w:t>- договоров и иных сделок, совершенных в соответствии с законодательством Российской Федерации;</w:t>
      </w:r>
    </w:p>
    <w:p w:rsidR="00732C9A" w:rsidRPr="0084067F" w:rsidRDefault="00732C9A" w:rsidP="00732C9A">
      <w:pPr>
        <w:ind w:firstLine="426"/>
        <w:jc w:val="both"/>
        <w:rPr>
          <w:rFonts w:ascii="Times New Roman" w:hAnsi="Times New Roman"/>
        </w:rPr>
      </w:pPr>
      <w:r w:rsidRPr="0084067F">
        <w:rPr>
          <w:rFonts w:ascii="Times New Roman" w:hAnsi="Times New Roman"/>
        </w:rPr>
        <w:t>- вступивших в законную силу судебных актов;</w:t>
      </w:r>
    </w:p>
    <w:p w:rsidR="00732C9A" w:rsidRPr="0084067F" w:rsidRDefault="00732C9A" w:rsidP="00732C9A">
      <w:pPr>
        <w:ind w:firstLine="426"/>
        <w:jc w:val="both"/>
        <w:rPr>
          <w:rFonts w:ascii="Times New Roman" w:hAnsi="Times New Roman"/>
        </w:rPr>
      </w:pPr>
      <w:r w:rsidRPr="0084067F">
        <w:rPr>
          <w:rFonts w:ascii="Times New Roman" w:hAnsi="Times New Roman"/>
        </w:rPr>
        <w:lastRenderedPageBreak/>
        <w:t>- актов (свидетельств) о правах на недвижимое имущество, выданных уполномоченными органами в порядке, установленном законодательством Российской Федерации;</w:t>
      </w:r>
    </w:p>
    <w:p w:rsidR="00732C9A" w:rsidRPr="0084067F" w:rsidRDefault="00732C9A" w:rsidP="00732C9A">
      <w:pPr>
        <w:ind w:firstLine="426"/>
        <w:jc w:val="both"/>
        <w:rPr>
          <w:rFonts w:ascii="Times New Roman" w:hAnsi="Times New Roman"/>
        </w:rPr>
      </w:pPr>
      <w:r w:rsidRPr="0084067F">
        <w:rPr>
          <w:rFonts w:ascii="Times New Roman" w:hAnsi="Times New Roman"/>
        </w:rPr>
        <w:t>- результатов инвентаризации муниципального имущества в отношении вновь выявленного муниципального имущества на территории муниципального образования Нижнегорское сельское поселение Нижнегорского района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 иные документы, предоставленные правообладателями, подтверждающие отнесение Имущества к муниципальной собственности муниципального образования Нижнегорское сельское поселение Нижнегорского района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 решения суда в отношении бесхозяйного имущества на территории муниципального образования Нижнегорское сельское поселение Нижнегорского района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 иных актов передачи прав на недвижимое имущество и сделок с ним в соответствии с законодательством Российской Федерации;</w:t>
      </w:r>
    </w:p>
    <w:p w:rsidR="00732C9A" w:rsidRPr="0084067F" w:rsidRDefault="00732C9A" w:rsidP="00732C9A">
      <w:pPr>
        <w:ind w:firstLine="426"/>
        <w:jc w:val="both"/>
        <w:rPr>
          <w:rFonts w:ascii="Times New Roman" w:hAnsi="Times New Roman"/>
        </w:rPr>
      </w:pPr>
      <w:r w:rsidRPr="0084067F">
        <w:rPr>
          <w:rFonts w:ascii="Times New Roman" w:hAnsi="Times New Roman"/>
        </w:rPr>
        <w:t>- иных документов, которые в соответствии с законодательством Российской Федерации подтверждают наличие, возникновение, прекращение, переход прав.</w:t>
      </w:r>
    </w:p>
    <w:p w:rsidR="00732C9A" w:rsidRPr="0084067F" w:rsidRDefault="00732C9A" w:rsidP="00732C9A">
      <w:pPr>
        <w:ind w:firstLine="426"/>
        <w:jc w:val="both"/>
        <w:rPr>
          <w:rFonts w:ascii="Times New Roman" w:hAnsi="Times New Roman"/>
        </w:rPr>
      </w:pPr>
      <w:r w:rsidRPr="0084067F">
        <w:rPr>
          <w:rFonts w:ascii="Times New Roman" w:hAnsi="Times New Roman"/>
        </w:rPr>
        <w:t>Первичные документы, на основании которых формируется Реестр, хранятся в Администрации.</w:t>
      </w:r>
    </w:p>
    <w:p w:rsidR="00732C9A" w:rsidRPr="0084067F" w:rsidRDefault="00732C9A" w:rsidP="00732C9A">
      <w:pPr>
        <w:ind w:firstLine="426"/>
        <w:jc w:val="both"/>
        <w:rPr>
          <w:rFonts w:ascii="Times New Roman" w:hAnsi="Times New Roman"/>
        </w:rPr>
      </w:pPr>
      <w:r w:rsidRPr="0084067F">
        <w:rPr>
          <w:rFonts w:ascii="Times New Roman" w:hAnsi="Times New Roman"/>
        </w:rPr>
        <w:t>3. Информацию об объекте учета для внесения в Реестр объектов учета, информацию об изменении сведений об объекте учета, информацию о прекращении права муниципальной собственности для исключения из Реестра сведений об объекте учета предоставляет правообладатель.</w:t>
      </w:r>
    </w:p>
    <w:p w:rsidR="00732C9A" w:rsidRPr="0084067F" w:rsidRDefault="00732C9A" w:rsidP="00732C9A">
      <w:pPr>
        <w:ind w:firstLine="426"/>
        <w:jc w:val="both"/>
        <w:rPr>
          <w:rFonts w:ascii="Times New Roman" w:hAnsi="Times New Roman"/>
        </w:rPr>
      </w:pPr>
      <w:r w:rsidRPr="0084067F">
        <w:rPr>
          <w:rFonts w:ascii="Times New Roman" w:hAnsi="Times New Roman"/>
        </w:rPr>
        <w:t>Ответственность за достоверность представленной информации несет правообладатель.</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4. Для внесения в Реестр объектов учета, изменения характеристик объектов учета, прекращения права муниципальной собственности на объекты учета — земельные участки муниципального образования Нижнегорское сельское поселение Нижнегорского района Республики Крым, информация об имуществе предоставляется структурным подразделением Администрации по вопросам муниципального имущества, хозяйственного учета и землеустройства.  </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5. Для внесения в Реестр объектов учета, изменения характеристик объектов учета, прекращения права муниципальной собственности на объекты учета — объекты муниципального жилищного фонда пгт. Нижнегорский, с. Зеленое, с. Линейное, информация предоставляется начальником структурного подразделения Администрации  по вопросам муниципального имущества, хозяйственного учета и землеустройства.  </w:t>
      </w:r>
    </w:p>
    <w:p w:rsidR="00732C9A" w:rsidRPr="0084067F" w:rsidRDefault="00732C9A" w:rsidP="00732C9A">
      <w:pPr>
        <w:ind w:firstLine="426"/>
        <w:jc w:val="both"/>
        <w:rPr>
          <w:rFonts w:ascii="Times New Roman" w:hAnsi="Times New Roman"/>
        </w:rPr>
      </w:pPr>
      <w:r w:rsidRPr="0084067F">
        <w:rPr>
          <w:rFonts w:ascii="Times New Roman" w:hAnsi="Times New Roman"/>
        </w:rPr>
        <w:t>6. Правообладатель для внесения в Реестр сведений о правообладателе, имуществе, приобретенном им по договорам или иным основаниям, принадлежащем ему на праве хозяйственного ведения или оперативного управления, постоянного (бессрочного) пользования или в силу закона, обязан представить в Администрацию:</w:t>
      </w:r>
    </w:p>
    <w:p w:rsidR="00732C9A" w:rsidRPr="0084067F" w:rsidRDefault="00732C9A" w:rsidP="00732C9A">
      <w:pPr>
        <w:ind w:firstLine="426"/>
        <w:jc w:val="both"/>
        <w:rPr>
          <w:rFonts w:ascii="Times New Roman" w:hAnsi="Times New Roman"/>
        </w:rPr>
      </w:pPr>
      <w:r w:rsidRPr="0084067F">
        <w:rPr>
          <w:rFonts w:ascii="Times New Roman" w:hAnsi="Times New Roman"/>
        </w:rPr>
        <w:t>6.1. Заявление, подписанное правообладателем.</w:t>
      </w:r>
    </w:p>
    <w:p w:rsidR="00732C9A" w:rsidRPr="0084067F" w:rsidRDefault="00732C9A" w:rsidP="00732C9A">
      <w:pPr>
        <w:ind w:firstLine="426"/>
        <w:jc w:val="both"/>
        <w:rPr>
          <w:rFonts w:ascii="Times New Roman" w:hAnsi="Times New Roman"/>
        </w:rPr>
      </w:pPr>
      <w:r w:rsidRPr="0084067F">
        <w:rPr>
          <w:rFonts w:ascii="Times New Roman" w:hAnsi="Times New Roman"/>
        </w:rPr>
        <w:t>Заявления, представляемые в Администрацию, оформляются в письменной форме и должны содержать:</w:t>
      </w:r>
    </w:p>
    <w:p w:rsidR="00732C9A" w:rsidRPr="0084067F" w:rsidRDefault="00732C9A" w:rsidP="00732C9A">
      <w:pPr>
        <w:ind w:firstLine="426"/>
        <w:jc w:val="both"/>
        <w:rPr>
          <w:rFonts w:ascii="Times New Roman" w:hAnsi="Times New Roman"/>
        </w:rPr>
      </w:pPr>
      <w:r w:rsidRPr="0084067F">
        <w:rPr>
          <w:rFonts w:ascii="Times New Roman" w:hAnsi="Times New Roman"/>
        </w:rPr>
        <w:t>- наименование органа, осуществляющего ведение Реестра;</w:t>
      </w:r>
    </w:p>
    <w:p w:rsidR="00732C9A" w:rsidRPr="0084067F" w:rsidRDefault="00732C9A" w:rsidP="00732C9A">
      <w:pPr>
        <w:ind w:firstLine="426"/>
        <w:jc w:val="both"/>
        <w:rPr>
          <w:rFonts w:ascii="Times New Roman" w:hAnsi="Times New Roman"/>
        </w:rPr>
      </w:pPr>
      <w:r w:rsidRPr="0084067F">
        <w:rPr>
          <w:rFonts w:ascii="Times New Roman" w:hAnsi="Times New Roman"/>
        </w:rPr>
        <w:t>- наименование заявителя – структурного подразделения Администрации или юридического лица;</w:t>
      </w:r>
    </w:p>
    <w:p w:rsidR="00732C9A" w:rsidRPr="0084067F" w:rsidRDefault="00732C9A" w:rsidP="00732C9A">
      <w:pPr>
        <w:ind w:firstLine="426"/>
        <w:jc w:val="both"/>
        <w:rPr>
          <w:rFonts w:ascii="Times New Roman" w:hAnsi="Times New Roman"/>
        </w:rPr>
      </w:pPr>
      <w:r w:rsidRPr="0084067F">
        <w:rPr>
          <w:rFonts w:ascii="Times New Roman" w:hAnsi="Times New Roman"/>
        </w:rPr>
        <w:t>- наименование объекта учета, сведения о котором должны быть внесены в Реестр или сведения, о котором подлежат изменению (наименование объекта учета указывается в соответствии с документом, подтверждающим государственную регистрацию права собственности на недвижимое имущество, или в соответствии с документацией, содержащей включаемые в Реестр характеристики движимого имущества);</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 указание на действия, которые необходимо совершить с предоставленными сведениями об объекте учета (внесение сведений в Реестр об объекте учета, внесение в </w:t>
      </w:r>
      <w:r w:rsidRPr="0084067F">
        <w:rPr>
          <w:rFonts w:ascii="Times New Roman" w:hAnsi="Times New Roman"/>
        </w:rPr>
        <w:lastRenderedPageBreak/>
        <w:t>Реестр записи об изменении сведений об объекте учета или в случае отчуждения объекта учета из муниципальной собственности);</w:t>
      </w:r>
    </w:p>
    <w:p w:rsidR="00732C9A" w:rsidRPr="0084067F" w:rsidRDefault="00732C9A" w:rsidP="00732C9A">
      <w:pPr>
        <w:ind w:firstLine="426"/>
        <w:jc w:val="both"/>
        <w:rPr>
          <w:rFonts w:ascii="Times New Roman" w:hAnsi="Times New Roman"/>
        </w:rPr>
      </w:pPr>
      <w:r w:rsidRPr="0084067F">
        <w:rPr>
          <w:rFonts w:ascii="Times New Roman" w:hAnsi="Times New Roman"/>
        </w:rPr>
        <w:t>- перечень правоустанавливающих документов на объект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 перечень документов, подтверждающих возникновение права муниципальной собственности на объект учета, изменение сведений об объекте учета или прекращение права муниципальной собственности на объект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Заявление должно быть подписано руководителем структурного подразделения Администрации или руководителем юридического лица, от имени которого подано заявление с оттиском печати.</w:t>
      </w:r>
    </w:p>
    <w:p w:rsidR="00732C9A" w:rsidRPr="0084067F" w:rsidRDefault="00732C9A" w:rsidP="00732C9A">
      <w:pPr>
        <w:ind w:firstLine="426"/>
        <w:jc w:val="both"/>
        <w:rPr>
          <w:rFonts w:ascii="Times New Roman" w:hAnsi="Times New Roman"/>
        </w:rPr>
      </w:pPr>
      <w:r w:rsidRPr="0084067F">
        <w:rPr>
          <w:rFonts w:ascii="Times New Roman" w:hAnsi="Times New Roman"/>
        </w:rPr>
        <w:t>6.2. Надлежащим образом заверенные правообладателем карты сведений об объекте учета в соответствии с формами установленными Администрацией.</w:t>
      </w:r>
    </w:p>
    <w:p w:rsidR="00732C9A" w:rsidRPr="0084067F" w:rsidRDefault="00732C9A" w:rsidP="00732C9A">
      <w:pPr>
        <w:ind w:firstLine="426"/>
        <w:jc w:val="both"/>
        <w:rPr>
          <w:rFonts w:ascii="Times New Roman" w:hAnsi="Times New Roman"/>
        </w:rPr>
      </w:pPr>
      <w:r w:rsidRPr="0084067F">
        <w:rPr>
          <w:rFonts w:ascii="Times New Roman" w:hAnsi="Times New Roman"/>
        </w:rPr>
        <w:t>6.3. Подлинники и надлежащим образом заверенные копии документов, подтверждающие сведения о правообладателе:</w:t>
      </w:r>
    </w:p>
    <w:p w:rsidR="00732C9A" w:rsidRPr="0084067F" w:rsidRDefault="00732C9A" w:rsidP="00732C9A">
      <w:pPr>
        <w:ind w:firstLine="426"/>
        <w:jc w:val="both"/>
        <w:rPr>
          <w:rFonts w:ascii="Times New Roman" w:hAnsi="Times New Roman"/>
        </w:rPr>
      </w:pPr>
      <w:r w:rsidRPr="0084067F">
        <w:rPr>
          <w:rFonts w:ascii="Times New Roman" w:hAnsi="Times New Roman"/>
        </w:rPr>
        <w:t>- свидетельство о государственной регистрации юридического лица (при наличии);</w:t>
      </w:r>
    </w:p>
    <w:p w:rsidR="00732C9A" w:rsidRPr="0084067F" w:rsidRDefault="00732C9A" w:rsidP="00732C9A">
      <w:pPr>
        <w:ind w:firstLine="426"/>
        <w:jc w:val="both"/>
        <w:rPr>
          <w:rFonts w:ascii="Times New Roman" w:hAnsi="Times New Roman"/>
        </w:rPr>
      </w:pPr>
      <w:r w:rsidRPr="0084067F">
        <w:rPr>
          <w:rFonts w:ascii="Times New Roman" w:hAnsi="Times New Roman"/>
        </w:rPr>
        <w:t>- Устав юридического лица;</w:t>
      </w:r>
    </w:p>
    <w:p w:rsidR="00732C9A" w:rsidRPr="0084067F" w:rsidRDefault="00732C9A" w:rsidP="00732C9A">
      <w:pPr>
        <w:ind w:firstLine="426"/>
        <w:jc w:val="both"/>
        <w:rPr>
          <w:rFonts w:ascii="Times New Roman" w:hAnsi="Times New Roman"/>
        </w:rPr>
      </w:pPr>
      <w:r w:rsidRPr="0084067F">
        <w:rPr>
          <w:rFonts w:ascii="Times New Roman" w:hAnsi="Times New Roman"/>
        </w:rPr>
        <w:t>- свидетельство о государственной регистрации изменений к Уставу юридического лица (при наличии);</w:t>
      </w:r>
    </w:p>
    <w:p w:rsidR="00732C9A" w:rsidRPr="0084067F" w:rsidRDefault="00732C9A" w:rsidP="00732C9A">
      <w:pPr>
        <w:ind w:firstLine="426"/>
        <w:jc w:val="both"/>
        <w:rPr>
          <w:rFonts w:ascii="Times New Roman" w:hAnsi="Times New Roman"/>
        </w:rPr>
      </w:pPr>
      <w:r w:rsidRPr="0084067F">
        <w:rPr>
          <w:rFonts w:ascii="Times New Roman" w:hAnsi="Times New Roman"/>
        </w:rPr>
        <w:t>- изменения к Уставу или новые редакции Устава юридического лица (при наличии);</w:t>
      </w:r>
    </w:p>
    <w:p w:rsidR="00732C9A" w:rsidRPr="0084067F" w:rsidRDefault="00732C9A" w:rsidP="00732C9A">
      <w:pPr>
        <w:ind w:firstLine="426"/>
        <w:jc w:val="both"/>
        <w:rPr>
          <w:rFonts w:ascii="Times New Roman" w:hAnsi="Times New Roman"/>
        </w:rPr>
      </w:pPr>
      <w:r w:rsidRPr="0084067F">
        <w:rPr>
          <w:rFonts w:ascii="Times New Roman" w:hAnsi="Times New Roman"/>
        </w:rPr>
        <w:t>- справка о постановке юридического лица на учет в налоговых органах;</w:t>
      </w:r>
    </w:p>
    <w:p w:rsidR="00732C9A" w:rsidRPr="0084067F" w:rsidRDefault="00732C9A" w:rsidP="00732C9A">
      <w:pPr>
        <w:ind w:firstLine="426"/>
        <w:jc w:val="both"/>
        <w:rPr>
          <w:rFonts w:ascii="Times New Roman" w:hAnsi="Times New Roman"/>
        </w:rPr>
      </w:pPr>
      <w:r w:rsidRPr="0084067F">
        <w:rPr>
          <w:rFonts w:ascii="Times New Roman" w:hAnsi="Times New Roman"/>
        </w:rPr>
        <w:t>- справка органов государственной статистики о присвоении юридическому лицу кодов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 перечень имущества, находящегося у юридического лица на дату последней бухгалтерской отчетности, по форме, установленной Администрацией;</w:t>
      </w:r>
    </w:p>
    <w:p w:rsidR="00732C9A" w:rsidRPr="0084067F" w:rsidRDefault="00732C9A" w:rsidP="00732C9A">
      <w:pPr>
        <w:ind w:firstLine="426"/>
        <w:jc w:val="both"/>
        <w:rPr>
          <w:rFonts w:ascii="Times New Roman" w:hAnsi="Times New Roman"/>
        </w:rPr>
      </w:pPr>
      <w:r w:rsidRPr="0084067F">
        <w:rPr>
          <w:rFonts w:ascii="Times New Roman" w:hAnsi="Times New Roman"/>
        </w:rPr>
        <w:t>- кадастровые паспорта либо технические паспорта на недвижимое имущество (при наличии);</w:t>
      </w:r>
    </w:p>
    <w:p w:rsidR="00732C9A" w:rsidRPr="0084067F" w:rsidRDefault="00732C9A" w:rsidP="00732C9A">
      <w:pPr>
        <w:ind w:firstLine="426"/>
        <w:jc w:val="both"/>
        <w:rPr>
          <w:rFonts w:ascii="Times New Roman" w:hAnsi="Times New Roman"/>
        </w:rPr>
      </w:pPr>
      <w:r w:rsidRPr="0084067F">
        <w:rPr>
          <w:rFonts w:ascii="Times New Roman" w:hAnsi="Times New Roman"/>
        </w:rPr>
        <w:t>- оригиналы и заверенные правообладателем копии правоустанавливающих документов, выданные до 21 марта 2014 года уполномоченными органами государственной регистрации (свидетельства о праве коммунальной собственности в лице Нижнегорского поселкового совета, выписки, извлечения, в том числе регистрационные удостоверения, выданные бюро технической инвентаризации и др.) (при наличии).</w:t>
      </w:r>
    </w:p>
    <w:p w:rsidR="00732C9A" w:rsidRPr="0084067F" w:rsidRDefault="00732C9A" w:rsidP="00732C9A">
      <w:pPr>
        <w:ind w:firstLine="426"/>
        <w:jc w:val="both"/>
        <w:rPr>
          <w:rFonts w:ascii="Times New Roman" w:hAnsi="Times New Roman"/>
        </w:rPr>
      </w:pPr>
      <w:r w:rsidRPr="0084067F">
        <w:rPr>
          <w:rFonts w:ascii="Times New Roman" w:hAnsi="Times New Roman"/>
        </w:rPr>
        <w:t>6.4. Подлинники документов, подтверждающих возникновение права собственности муниципального образования Нижнегорское сельское поселение Нижнегорского района Республики Крым на приобретенное имущество (свидетельства о государственной регистрации права собственности муниципального образования Нижнегорское сельское поселение Нижнегорского района Республики Крым на недвижимое имущество), выданные соответствующими органами Российской Федерации;</w:t>
      </w:r>
    </w:p>
    <w:p w:rsidR="00732C9A" w:rsidRPr="0084067F" w:rsidRDefault="00732C9A" w:rsidP="00732C9A">
      <w:pPr>
        <w:ind w:firstLine="426"/>
        <w:jc w:val="both"/>
        <w:rPr>
          <w:rFonts w:ascii="Times New Roman" w:hAnsi="Times New Roman"/>
        </w:rPr>
      </w:pPr>
      <w:r w:rsidRPr="0084067F">
        <w:rPr>
          <w:rFonts w:ascii="Times New Roman" w:hAnsi="Times New Roman"/>
        </w:rPr>
        <w:t>6.5. Подлинники документов, являющихся основаниями для возникновения права собственности муниципального образования Нижнегорское сельское поселение Нижнегорского района Республики Крым на недвижимое имущество (договор купли-продажи, иные договоры и акты приема-передачи имущества к ним, иные соглашения и документы, являющиеся основаниями для возникновения права муниципальной собственности);</w:t>
      </w:r>
    </w:p>
    <w:p w:rsidR="00732C9A" w:rsidRPr="0084067F" w:rsidRDefault="00732C9A" w:rsidP="00732C9A">
      <w:pPr>
        <w:ind w:firstLine="426"/>
        <w:jc w:val="both"/>
        <w:rPr>
          <w:rFonts w:ascii="Times New Roman" w:hAnsi="Times New Roman"/>
        </w:rPr>
      </w:pPr>
      <w:r w:rsidRPr="0084067F">
        <w:rPr>
          <w:rFonts w:ascii="Times New Roman" w:hAnsi="Times New Roman"/>
        </w:rPr>
        <w:t>6.6. Копии документов, подтверждающих возникновение права собственности муниципального образования Нижнегорское сельское поселение Нижнегорского района Республики Крым на приобретенное имущество, документов, являющихся основаниями для возникновения права собственности муниципального образования Нижнегорское сельское поселение Нижнегорского района Республики Крым на недвижимое имущество, заверенные надлежащим образом.</w:t>
      </w:r>
    </w:p>
    <w:p w:rsidR="00732C9A" w:rsidRPr="0084067F" w:rsidRDefault="00732C9A" w:rsidP="00732C9A">
      <w:pPr>
        <w:ind w:firstLine="426"/>
        <w:jc w:val="both"/>
        <w:rPr>
          <w:rFonts w:ascii="Times New Roman" w:hAnsi="Times New Roman"/>
        </w:rPr>
      </w:pPr>
      <w:r w:rsidRPr="0084067F">
        <w:rPr>
          <w:rFonts w:ascii="Times New Roman" w:hAnsi="Times New Roman"/>
        </w:rPr>
        <w:t>6.7. Копии документов, являющихся основаниями для возникновения права муниципальной собственности на движимое имущество, заверенные надлежащим образом.</w:t>
      </w:r>
    </w:p>
    <w:p w:rsidR="00732C9A" w:rsidRPr="0084067F" w:rsidRDefault="00732C9A" w:rsidP="00732C9A">
      <w:pPr>
        <w:ind w:firstLine="426"/>
        <w:jc w:val="both"/>
        <w:rPr>
          <w:rFonts w:ascii="Times New Roman" w:hAnsi="Times New Roman"/>
        </w:rPr>
      </w:pPr>
      <w:r w:rsidRPr="0084067F">
        <w:rPr>
          <w:rFonts w:ascii="Times New Roman" w:hAnsi="Times New Roman"/>
        </w:rPr>
        <w:lastRenderedPageBreak/>
        <w:t>6.8. Муниципальное унитарное предприятие (далее - Предприятие) или муниципальное учреждение, являющееся правообладателем муниципального имущества в силу права хозяйственного ведения или права оперативного управления соответственно, представляет в Администрацию, кроме прочих документов:</w:t>
      </w:r>
    </w:p>
    <w:p w:rsidR="00732C9A" w:rsidRPr="0084067F" w:rsidRDefault="00732C9A" w:rsidP="00732C9A">
      <w:pPr>
        <w:ind w:firstLine="426"/>
        <w:jc w:val="both"/>
        <w:rPr>
          <w:rFonts w:ascii="Times New Roman" w:hAnsi="Times New Roman"/>
        </w:rPr>
      </w:pPr>
      <w:r w:rsidRPr="0084067F">
        <w:rPr>
          <w:rFonts w:ascii="Times New Roman" w:hAnsi="Times New Roman"/>
        </w:rPr>
        <w:t>- копии документов, подтверждающих возникновение права хозяйственного ведения или права оперативного управления на приобретенное имущество (свидетельства о государственной регистрации права хозяйственного ведения или права оперативного управления на муниципальное недвижимое имущество), заверенные надлежащим образом предприятием или учреждением;</w:t>
      </w:r>
    </w:p>
    <w:p w:rsidR="00732C9A" w:rsidRPr="0084067F" w:rsidRDefault="00732C9A" w:rsidP="00732C9A">
      <w:pPr>
        <w:ind w:firstLine="426"/>
        <w:jc w:val="both"/>
        <w:rPr>
          <w:rFonts w:ascii="Times New Roman" w:hAnsi="Times New Roman"/>
        </w:rPr>
      </w:pPr>
      <w:r w:rsidRPr="0084067F">
        <w:rPr>
          <w:rFonts w:ascii="Times New Roman" w:hAnsi="Times New Roman"/>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заверенные надлежащим образом предприятием или учреждением.</w:t>
      </w:r>
    </w:p>
    <w:p w:rsidR="00732C9A" w:rsidRPr="0084067F" w:rsidRDefault="00732C9A" w:rsidP="00732C9A">
      <w:pPr>
        <w:ind w:firstLine="426"/>
        <w:jc w:val="both"/>
        <w:rPr>
          <w:rFonts w:ascii="Times New Roman" w:hAnsi="Times New Roman"/>
        </w:rPr>
      </w:pPr>
      <w:r w:rsidRPr="0084067F">
        <w:rPr>
          <w:rFonts w:ascii="Times New Roman" w:hAnsi="Times New Roman"/>
        </w:rPr>
        <w:t>6.9. В случае изменения характеристик объекта учета, подлежащих отражению в Реестре (или в случае отчуждения объекта учета из муниципальной собственности), правообладатель, представляет в Администрацию следующие документы:</w:t>
      </w:r>
    </w:p>
    <w:p w:rsidR="00732C9A" w:rsidRPr="0084067F" w:rsidRDefault="00732C9A" w:rsidP="00732C9A">
      <w:pPr>
        <w:ind w:firstLine="426"/>
        <w:jc w:val="both"/>
        <w:rPr>
          <w:rFonts w:ascii="Times New Roman" w:hAnsi="Times New Roman"/>
        </w:rPr>
      </w:pPr>
      <w:r w:rsidRPr="0084067F">
        <w:rPr>
          <w:rFonts w:ascii="Times New Roman" w:hAnsi="Times New Roman"/>
        </w:rPr>
        <w:t>- заявление о внесении в Реестр записи об изменении сведений об объекте учета (в том числе для случаев прекращения права муниципальной собственности);</w:t>
      </w:r>
    </w:p>
    <w:p w:rsidR="00732C9A" w:rsidRPr="0084067F" w:rsidRDefault="00732C9A" w:rsidP="00732C9A">
      <w:pPr>
        <w:ind w:firstLine="426"/>
        <w:jc w:val="both"/>
        <w:rPr>
          <w:rFonts w:ascii="Times New Roman" w:hAnsi="Times New Roman"/>
        </w:rPr>
      </w:pPr>
      <w:r w:rsidRPr="0084067F">
        <w:rPr>
          <w:rFonts w:ascii="Times New Roman" w:hAnsi="Times New Roman"/>
        </w:rPr>
        <w:t>- подлинники документов, подтверждающих изменение характеристик недвижимого имущества, подлежащих отражению в Реестре, или подлинники документов, подтверждающих прекращение права собственности муниципального образования Нижнегорское сельское поселение Нижнегорского района Республики Крым на муниципальное недвижимое имущество,  являющееся объектом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 копии документов, подтверждающих изменение характеристик недвижимого имущества, подлежащих отражению в Реестре, или подлинники документов, подтверждающих прекращение права собственности муниципального образования Нижнегорское сельское поселение Нижнегорского района на муниципальное недвижимое имущество, являющееся объектом учета, заверенные надлежащим образом.</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7. Заявления с приложением соответствующих подлинников и копий документов представляются в Администрацию в 2-х недельный срок с момента возникновения, изменения или прекращения права на объекты учета. </w:t>
      </w:r>
    </w:p>
    <w:p w:rsidR="00732C9A" w:rsidRPr="0084067F" w:rsidRDefault="00732C9A" w:rsidP="00732C9A">
      <w:pPr>
        <w:ind w:firstLine="426"/>
        <w:jc w:val="both"/>
        <w:rPr>
          <w:rFonts w:ascii="Times New Roman" w:hAnsi="Times New Roman"/>
        </w:rPr>
      </w:pPr>
      <w:r w:rsidRPr="0084067F">
        <w:rPr>
          <w:rFonts w:ascii="Times New Roman" w:hAnsi="Times New Roman"/>
        </w:rPr>
        <w:t>8. Сведения об объектах учета - созданных предприятиях, учреждениях, хозяйственных обществах и иных юридических лицах, а также об участии муниципального образования Нижнегорское сельское поселение Нижнегорского района Республики Крым в уставных капиталах юридических лиц вносятся в Реестр после принятия решений Нижнегорского сельского совета, актов Администрации о создании (участии в создании) таких юридических лиц в 2-х недельный срок со дня внесения записи в единый государственный Реестр юридических лиц.</w:t>
      </w:r>
    </w:p>
    <w:p w:rsidR="00732C9A" w:rsidRPr="0084067F" w:rsidRDefault="00732C9A" w:rsidP="00732C9A">
      <w:pPr>
        <w:ind w:firstLine="426"/>
        <w:jc w:val="both"/>
        <w:rPr>
          <w:rFonts w:ascii="Times New Roman" w:hAnsi="Times New Roman"/>
        </w:rPr>
      </w:pPr>
      <w:r w:rsidRPr="0084067F">
        <w:rPr>
          <w:rFonts w:ascii="Times New Roman" w:hAnsi="Times New Roman"/>
        </w:rPr>
        <w:t>Вновь созданное юридическое лицо в 2-х недельный срок со дня внесения записи в единый государственный Реестр юридических лиц представляет в Администрацию:</w:t>
      </w:r>
    </w:p>
    <w:p w:rsidR="00732C9A" w:rsidRPr="0084067F" w:rsidRDefault="00732C9A" w:rsidP="00732C9A">
      <w:pPr>
        <w:ind w:firstLine="426"/>
        <w:jc w:val="both"/>
        <w:rPr>
          <w:rFonts w:ascii="Times New Roman" w:hAnsi="Times New Roman"/>
        </w:rPr>
      </w:pPr>
      <w:r w:rsidRPr="0084067F">
        <w:rPr>
          <w:rFonts w:ascii="Times New Roman" w:hAnsi="Times New Roman"/>
        </w:rPr>
        <w:t>- заявление о внесении в Реестр записи об объекте учета (о созданном юридическом лице) с приложением к заявлению на бумажном и электронном носителе карты сведений согласно форме установленной Администрацией Нижнегорского сельского поселения;</w:t>
      </w:r>
    </w:p>
    <w:p w:rsidR="00732C9A" w:rsidRPr="0084067F" w:rsidRDefault="00732C9A" w:rsidP="00732C9A">
      <w:pPr>
        <w:ind w:firstLine="426"/>
        <w:jc w:val="both"/>
        <w:rPr>
          <w:rFonts w:ascii="Times New Roman" w:hAnsi="Times New Roman"/>
        </w:rPr>
      </w:pPr>
      <w:r w:rsidRPr="0084067F">
        <w:rPr>
          <w:rFonts w:ascii="Times New Roman" w:hAnsi="Times New Roman"/>
        </w:rPr>
        <w:t>- копии документов, подтверждающих создание юридического лица и внесение записи в единый государственный реестр юридических лиц, заверенные надлежащим образом.</w:t>
      </w:r>
    </w:p>
    <w:p w:rsidR="00732C9A" w:rsidRPr="0084067F" w:rsidRDefault="00732C9A" w:rsidP="00732C9A">
      <w:pPr>
        <w:ind w:firstLine="426"/>
        <w:jc w:val="both"/>
        <w:rPr>
          <w:rFonts w:ascii="Times New Roman" w:hAnsi="Times New Roman"/>
        </w:rPr>
      </w:pPr>
      <w:r w:rsidRPr="0084067F">
        <w:rPr>
          <w:rFonts w:ascii="Times New Roman" w:hAnsi="Times New Roman"/>
        </w:rPr>
        <w:t>9. Предприятие, учреждение или иное юридическое лицо, сведения о котором внесены в Реестр, в случае изменения таких сведений в 2-х недельный срок со дня получения документов, подтверждающих указанные изменения, представляет в Администрацию:</w:t>
      </w:r>
    </w:p>
    <w:p w:rsidR="00732C9A" w:rsidRPr="0084067F" w:rsidRDefault="00732C9A" w:rsidP="00732C9A">
      <w:pPr>
        <w:ind w:firstLine="426"/>
        <w:jc w:val="both"/>
        <w:rPr>
          <w:rFonts w:ascii="Times New Roman" w:hAnsi="Times New Roman"/>
        </w:rPr>
      </w:pPr>
      <w:r w:rsidRPr="0084067F">
        <w:rPr>
          <w:rFonts w:ascii="Times New Roman" w:hAnsi="Times New Roman"/>
        </w:rPr>
        <w:t>- заявление о внесении в Реестр записи об изменении сведений об объекте учета (о юридическом лице);</w:t>
      </w:r>
    </w:p>
    <w:p w:rsidR="00732C9A" w:rsidRPr="0084067F" w:rsidRDefault="00732C9A" w:rsidP="00732C9A">
      <w:pPr>
        <w:ind w:firstLine="426"/>
        <w:jc w:val="both"/>
        <w:rPr>
          <w:rFonts w:ascii="Times New Roman" w:hAnsi="Times New Roman"/>
        </w:rPr>
      </w:pPr>
      <w:r w:rsidRPr="0084067F">
        <w:rPr>
          <w:rFonts w:ascii="Times New Roman" w:hAnsi="Times New Roman"/>
        </w:rPr>
        <w:lastRenderedPageBreak/>
        <w:t>- копии документов, подтверждающих изменение сведений о юридическом лице, заверенные надлежащим образом.</w:t>
      </w:r>
    </w:p>
    <w:p w:rsidR="00732C9A" w:rsidRPr="0084067F" w:rsidRDefault="00732C9A" w:rsidP="00732C9A">
      <w:pPr>
        <w:ind w:firstLine="426"/>
        <w:jc w:val="both"/>
        <w:rPr>
          <w:rFonts w:ascii="Times New Roman" w:hAnsi="Times New Roman"/>
        </w:rPr>
      </w:pPr>
      <w:r w:rsidRPr="0084067F">
        <w:rPr>
          <w:rFonts w:ascii="Times New Roman" w:hAnsi="Times New Roman"/>
        </w:rPr>
        <w:t>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Администрация, ликвидационная комиссия или организация либо индивидуальный предприниматель, осуществлявший функции по ликвидации юридического лица (в соответствии с условиями договора, заключенного с такой организацией или индивидуальным предпринимателем).</w:t>
      </w:r>
    </w:p>
    <w:p w:rsidR="00732C9A" w:rsidRPr="0084067F" w:rsidRDefault="00732C9A" w:rsidP="00732C9A">
      <w:pPr>
        <w:ind w:firstLine="426"/>
        <w:jc w:val="both"/>
        <w:rPr>
          <w:rFonts w:ascii="Times New Roman" w:hAnsi="Times New Roman"/>
        </w:rPr>
      </w:pPr>
      <w:r w:rsidRPr="0084067F">
        <w:rPr>
          <w:rFonts w:ascii="Times New Roman" w:hAnsi="Times New Roman"/>
        </w:rPr>
        <w:t>В случае преобразования муниципального унитарного предприятия в открытое акционерное общество или общество с ограниченной ответственностью в соответствии с Федеральным законом от 21.12.2001 N 178-ФЗ "О приватизации государственного и муниципального имущества" заявление в Администрацию о внесении в Реестр записи об изменении сведений об объекте учета (о предприятии), подлинники документов, подтверждающих прекращение предприятия, заявление об изменении сведений об объектах учета (об имуществе), заверенные надлежащим образом документы, подтверждающие прекращение права собственности муниципального образования Нижнегорское сельское поселение Нижнегорского района Республики Крым на муниципальное имущество, являющееся объектом учета, представляет открытое акционерное общество или общество с ограниченной ответственностью, созданное в результате преобразования данного предприятия.</w:t>
      </w:r>
    </w:p>
    <w:p w:rsidR="00732C9A" w:rsidRPr="0084067F" w:rsidRDefault="00732C9A" w:rsidP="00732C9A">
      <w:pPr>
        <w:ind w:firstLine="426"/>
        <w:jc w:val="both"/>
        <w:rPr>
          <w:rFonts w:ascii="Times New Roman" w:hAnsi="Times New Roman"/>
        </w:rPr>
      </w:pPr>
      <w:r w:rsidRPr="0084067F">
        <w:rPr>
          <w:rFonts w:ascii="Times New Roman" w:hAnsi="Times New Roman"/>
        </w:rPr>
        <w:t>В случаях реорганизации предприятия или учреждения заявление о внесении в Реестр записи об изменении сведений об объекте учета (о предприятии или учреждении), выписку из Единого государственного реестра юридических лиц, подлинники документов, подтверждающих регистрацию вновь возникшего юридического лица, подлинники документов, подтверждающих прекращение предприятия или учреждения (в случае его присоединения к другому юридическому лицу), заявление о внесении в Реестр записи об изменении сведений об объекте учета (об имуществе), копии документов, подтверждающих изменение характеристик объекта учета, подлежащих отражению в Реестре, заверенные надлежащим образом, копию передаточного акта или разделительного баланса, заверенную надлежащим образом предприятием или учреждением, представляет в Администрацию юридическое лицо, созданное в результате реорганизации данного предприятия или учреждения.</w:t>
      </w:r>
    </w:p>
    <w:p w:rsidR="00732C9A" w:rsidRPr="0084067F" w:rsidRDefault="00732C9A" w:rsidP="00732C9A">
      <w:pPr>
        <w:ind w:firstLine="426"/>
        <w:jc w:val="both"/>
        <w:rPr>
          <w:rFonts w:ascii="Times New Roman" w:hAnsi="Times New Roman"/>
        </w:rPr>
      </w:pPr>
      <w:r w:rsidRPr="0084067F">
        <w:rPr>
          <w:rFonts w:ascii="Times New Roman" w:hAnsi="Times New Roman"/>
        </w:rPr>
        <w:t>10. В случае изменения сведений о правообладателе объекта учета, правообладатель представляет в Администрацию следующие документы:</w:t>
      </w:r>
    </w:p>
    <w:p w:rsidR="00732C9A" w:rsidRPr="0084067F" w:rsidRDefault="00732C9A" w:rsidP="00732C9A">
      <w:pPr>
        <w:ind w:firstLine="426"/>
        <w:jc w:val="both"/>
        <w:rPr>
          <w:rFonts w:ascii="Times New Roman" w:hAnsi="Times New Roman"/>
        </w:rPr>
      </w:pPr>
      <w:r w:rsidRPr="0084067F">
        <w:rPr>
          <w:rFonts w:ascii="Times New Roman" w:hAnsi="Times New Roman"/>
        </w:rPr>
        <w:t>- заявление о внесении в Реестр записи об изменении сведений о правообладателе;</w:t>
      </w:r>
    </w:p>
    <w:p w:rsidR="00732C9A" w:rsidRPr="0084067F" w:rsidRDefault="00732C9A" w:rsidP="00732C9A">
      <w:pPr>
        <w:ind w:firstLine="426"/>
        <w:jc w:val="both"/>
        <w:rPr>
          <w:rFonts w:ascii="Times New Roman" w:hAnsi="Times New Roman"/>
        </w:rPr>
      </w:pPr>
      <w:r w:rsidRPr="0084067F">
        <w:rPr>
          <w:rFonts w:ascii="Times New Roman" w:hAnsi="Times New Roman"/>
        </w:rPr>
        <w:t>- копии документов, подтверждающих изменение сведений о правообладателе, заверенные надлежащим образом Администрацией Нижнегорского сельского поселения или юридического лица.</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11. Администрация регистрирует заявление в день его предоставления, проводит анализ прилагаемых к нему документов и в течение 30 календарных дней со дня поступления заявления и документов, приложенных к нему, рассматривает их и принимает одно из следующих решений: </w:t>
      </w:r>
    </w:p>
    <w:p w:rsidR="00732C9A" w:rsidRPr="0084067F" w:rsidRDefault="00732C9A" w:rsidP="00732C9A">
      <w:pPr>
        <w:ind w:firstLine="426"/>
        <w:jc w:val="both"/>
        <w:rPr>
          <w:rFonts w:ascii="Times New Roman" w:hAnsi="Times New Roman"/>
        </w:rPr>
      </w:pPr>
      <w:r w:rsidRPr="0084067F">
        <w:rPr>
          <w:rFonts w:ascii="Times New Roman" w:hAnsi="Times New Roman"/>
        </w:rPr>
        <w:t>- о внесении в Реестр сведений об объекте учета, предоставленных правообладателем;</w:t>
      </w:r>
    </w:p>
    <w:p w:rsidR="00732C9A" w:rsidRPr="0084067F" w:rsidRDefault="00732C9A" w:rsidP="00732C9A">
      <w:pPr>
        <w:ind w:firstLine="426"/>
        <w:jc w:val="both"/>
        <w:rPr>
          <w:rFonts w:ascii="Times New Roman" w:hAnsi="Times New Roman"/>
        </w:rPr>
      </w:pPr>
      <w:r w:rsidRPr="0084067F">
        <w:rPr>
          <w:rFonts w:ascii="Times New Roman" w:hAnsi="Times New Roman"/>
        </w:rPr>
        <w:t>- об отказе во включении в Реестр сведений об объекте учета либо записей об изменении сведений о нем, предоставленных правообладателем.</w:t>
      </w:r>
    </w:p>
    <w:p w:rsidR="00732C9A" w:rsidRPr="0084067F" w:rsidRDefault="00732C9A" w:rsidP="00732C9A">
      <w:pPr>
        <w:ind w:firstLine="426"/>
        <w:jc w:val="both"/>
        <w:rPr>
          <w:rFonts w:ascii="Times New Roman" w:hAnsi="Times New Roman"/>
        </w:rPr>
      </w:pPr>
      <w:r w:rsidRPr="0084067F">
        <w:rPr>
          <w:rFonts w:ascii="Times New Roman" w:hAnsi="Times New Roman"/>
        </w:rPr>
        <w:t>11.1. Объекту учета, прошедшему процедуру включения в Реестр, присваивается реестровый номер, структура и правила, формирования которого устанавливаются Администрацией.</w:t>
      </w:r>
    </w:p>
    <w:p w:rsidR="00732C9A" w:rsidRPr="0084067F" w:rsidRDefault="00732C9A" w:rsidP="00732C9A">
      <w:pPr>
        <w:ind w:firstLine="426"/>
        <w:jc w:val="both"/>
        <w:rPr>
          <w:rFonts w:ascii="Times New Roman" w:hAnsi="Times New Roman"/>
        </w:rPr>
      </w:pPr>
      <w:r w:rsidRPr="0084067F">
        <w:rPr>
          <w:rFonts w:ascii="Times New Roman" w:hAnsi="Times New Roman"/>
        </w:rPr>
        <w:t>Заявителю направляется уведомление о включении объекта учета в Реестр.</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11.2. В случае возникновения сомнений в достоверности представленных данных, не предоставлены или предоставлены не в полном объеме документы, необходимые для </w:t>
      </w:r>
      <w:r w:rsidRPr="0084067F">
        <w:rPr>
          <w:rFonts w:ascii="Times New Roman" w:hAnsi="Times New Roman"/>
        </w:rPr>
        <w:lastRenderedPageBreak/>
        <w:t>включения сведений в Реестр, Администрация приостанавливает процедуру включения объекта учета в Реестр и немедленно извещает об этом заявителя, который должен в течение месяца представить дополнительные сведения.</w:t>
      </w:r>
    </w:p>
    <w:p w:rsidR="00732C9A" w:rsidRPr="0084067F" w:rsidRDefault="00732C9A" w:rsidP="00732C9A">
      <w:pPr>
        <w:ind w:firstLine="426"/>
        <w:jc w:val="both"/>
        <w:rPr>
          <w:rFonts w:ascii="Times New Roman" w:hAnsi="Times New Roman"/>
        </w:rPr>
      </w:pPr>
      <w:r w:rsidRPr="0084067F">
        <w:rPr>
          <w:rFonts w:ascii="Times New Roman" w:hAnsi="Times New Roman"/>
        </w:rPr>
        <w:t>При этом срок включения сведений в Реестр продлевается, но не более чем на месяц со дня представления дополнительных сведений.</w:t>
      </w:r>
    </w:p>
    <w:p w:rsidR="00732C9A" w:rsidRPr="0084067F" w:rsidRDefault="00732C9A" w:rsidP="00732C9A">
      <w:pPr>
        <w:ind w:firstLine="426"/>
        <w:jc w:val="both"/>
        <w:rPr>
          <w:rFonts w:ascii="Times New Roman" w:hAnsi="Times New Roman"/>
        </w:rPr>
      </w:pPr>
      <w:r w:rsidRPr="0084067F">
        <w:rPr>
          <w:rFonts w:ascii="Times New Roman" w:hAnsi="Times New Roman"/>
        </w:rPr>
        <w:t>11.3. Администрация вправе отказать во включении объекта учета в Реестр только в случае, если установлено, что объект учета не относится к собственности муниципального образования Нижнегорское сельское поселение Нижнегорского района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12. Правообладатели ежегодно до 10 апреля года, следующего за отчетным, представляют в Администрацию обновленные сведения об объектах учета на бумажном и электроном носителях, а именно:</w:t>
      </w:r>
    </w:p>
    <w:p w:rsidR="00732C9A" w:rsidRPr="0084067F" w:rsidRDefault="00732C9A" w:rsidP="00732C9A">
      <w:pPr>
        <w:ind w:firstLine="426"/>
        <w:jc w:val="both"/>
        <w:rPr>
          <w:rFonts w:ascii="Times New Roman" w:hAnsi="Times New Roman"/>
        </w:rPr>
      </w:pPr>
      <w:r w:rsidRPr="0084067F">
        <w:rPr>
          <w:rFonts w:ascii="Times New Roman" w:hAnsi="Times New Roman"/>
        </w:rPr>
        <w:t>- надлежащим образом заполненные карты сведений об объектах учета;</w:t>
      </w:r>
    </w:p>
    <w:p w:rsidR="00732C9A" w:rsidRPr="0084067F" w:rsidRDefault="00732C9A" w:rsidP="00732C9A">
      <w:pPr>
        <w:ind w:firstLine="426"/>
        <w:jc w:val="both"/>
        <w:rPr>
          <w:rFonts w:ascii="Times New Roman" w:hAnsi="Times New Roman"/>
        </w:rPr>
      </w:pPr>
      <w:r w:rsidRPr="0084067F">
        <w:rPr>
          <w:rFonts w:ascii="Times New Roman" w:hAnsi="Times New Roman"/>
        </w:rPr>
        <w:t>- документы, указанные в абзаце 7 пункта 6.3. настоящего Положения, с приложением, при необходимости, оригиналов и надлежащим образом заверенных копий документов.</w:t>
      </w:r>
    </w:p>
    <w:p w:rsidR="00732C9A" w:rsidRPr="0084067F" w:rsidRDefault="00732C9A" w:rsidP="00732C9A">
      <w:pPr>
        <w:ind w:firstLine="426"/>
        <w:jc w:val="both"/>
        <w:rPr>
          <w:rFonts w:ascii="Times New Roman" w:hAnsi="Times New Roman"/>
        </w:rPr>
      </w:pPr>
    </w:p>
    <w:p w:rsidR="00732C9A" w:rsidRPr="0084067F" w:rsidRDefault="00732C9A" w:rsidP="00732C9A">
      <w:pPr>
        <w:pStyle w:val="s1"/>
        <w:spacing w:before="0" w:beforeAutospacing="0" w:after="0" w:afterAutospacing="0"/>
        <w:ind w:firstLine="426"/>
      </w:pPr>
      <w:r w:rsidRPr="0084067F">
        <w:t>13. Реестр состоит из 3 разделов.</w:t>
      </w:r>
    </w:p>
    <w:p w:rsidR="00732C9A" w:rsidRPr="0084067F" w:rsidRDefault="00732C9A" w:rsidP="00732C9A">
      <w:pPr>
        <w:pStyle w:val="s1"/>
        <w:spacing w:before="0" w:beforeAutospacing="0" w:after="0" w:afterAutospacing="0"/>
        <w:ind w:firstLine="426"/>
      </w:pPr>
      <w:r w:rsidRPr="0084067F">
        <w:t>13.1  В раздел 1 включаются сведения о муниципальном недвижимом имуществе, в том числе:</w:t>
      </w:r>
    </w:p>
    <w:p w:rsidR="00732C9A" w:rsidRPr="0084067F" w:rsidRDefault="00732C9A" w:rsidP="00732C9A">
      <w:pPr>
        <w:pStyle w:val="s1"/>
        <w:spacing w:before="0" w:beforeAutospacing="0" w:after="0" w:afterAutospacing="0"/>
        <w:ind w:firstLine="426"/>
      </w:pPr>
      <w:r w:rsidRPr="0084067F">
        <w:t>- наименование недвижимого имущества;</w:t>
      </w:r>
    </w:p>
    <w:p w:rsidR="00732C9A" w:rsidRPr="0084067F" w:rsidRDefault="00732C9A" w:rsidP="00732C9A">
      <w:pPr>
        <w:pStyle w:val="s1"/>
        <w:spacing w:before="0" w:beforeAutospacing="0" w:after="0" w:afterAutospacing="0"/>
        <w:ind w:firstLine="426"/>
      </w:pPr>
      <w:r w:rsidRPr="0084067F">
        <w:t>- адрес (местоположение) недвижимого имущества;</w:t>
      </w:r>
    </w:p>
    <w:p w:rsidR="00732C9A" w:rsidRPr="0084067F" w:rsidRDefault="00732C9A" w:rsidP="00732C9A">
      <w:pPr>
        <w:pStyle w:val="s1"/>
        <w:spacing w:before="0" w:beforeAutospacing="0" w:after="0" w:afterAutospacing="0"/>
        <w:ind w:firstLine="426"/>
      </w:pPr>
      <w:r w:rsidRPr="0084067F">
        <w:t>- кадастровый номер муниципального недвижимого имущества;</w:t>
      </w:r>
    </w:p>
    <w:p w:rsidR="00732C9A" w:rsidRPr="0084067F" w:rsidRDefault="00732C9A" w:rsidP="00732C9A">
      <w:pPr>
        <w:pStyle w:val="s1"/>
        <w:spacing w:before="0" w:beforeAutospacing="0" w:after="0" w:afterAutospacing="0"/>
        <w:ind w:firstLine="426"/>
      </w:pPr>
      <w:r w:rsidRPr="0084067F">
        <w:t>- площадь, протяженность и (или) иные параметры, характеризующие физические свойства недвижимого имущества;</w:t>
      </w:r>
    </w:p>
    <w:p w:rsidR="00732C9A" w:rsidRPr="0084067F" w:rsidRDefault="00732C9A" w:rsidP="00732C9A">
      <w:pPr>
        <w:pStyle w:val="s1"/>
        <w:spacing w:before="0" w:beforeAutospacing="0" w:after="0" w:afterAutospacing="0"/>
        <w:ind w:firstLine="426"/>
      </w:pPr>
      <w:r w:rsidRPr="0084067F">
        <w:t>- сведения о балансовой стоимости недвижимого имущества и начисленной амортизации (износе);</w:t>
      </w:r>
    </w:p>
    <w:p w:rsidR="00732C9A" w:rsidRPr="0084067F" w:rsidRDefault="00732C9A" w:rsidP="00732C9A">
      <w:pPr>
        <w:pStyle w:val="s1"/>
        <w:spacing w:before="0" w:beforeAutospacing="0" w:after="0" w:afterAutospacing="0"/>
        <w:ind w:firstLine="426"/>
      </w:pPr>
      <w:r w:rsidRPr="0084067F">
        <w:t>- сведения о кадастровой стоимости недвижимого имущества;</w:t>
      </w:r>
    </w:p>
    <w:p w:rsidR="00732C9A" w:rsidRPr="0084067F" w:rsidRDefault="00732C9A" w:rsidP="00732C9A">
      <w:pPr>
        <w:pStyle w:val="s1"/>
        <w:spacing w:before="0" w:beforeAutospacing="0" w:after="0" w:afterAutospacing="0"/>
        <w:ind w:firstLine="426"/>
      </w:pPr>
      <w:r w:rsidRPr="0084067F">
        <w:t>- даты возникновения и прекращения права муниципальной собственности на недвижимое имущество;</w:t>
      </w:r>
    </w:p>
    <w:p w:rsidR="00732C9A" w:rsidRPr="0084067F" w:rsidRDefault="00732C9A" w:rsidP="00732C9A">
      <w:pPr>
        <w:pStyle w:val="s1"/>
        <w:spacing w:before="0" w:beforeAutospacing="0" w:after="0" w:afterAutospacing="0"/>
        <w:ind w:firstLine="426"/>
      </w:pPr>
      <w:r w:rsidRPr="0084067F">
        <w:t>- реквизиты документов - оснований возникновения (прекращения) права муниципальной собственности на недвижимое имущество;</w:t>
      </w:r>
    </w:p>
    <w:p w:rsidR="00732C9A" w:rsidRPr="0084067F" w:rsidRDefault="00732C9A" w:rsidP="00732C9A">
      <w:pPr>
        <w:pStyle w:val="s1"/>
        <w:spacing w:before="0" w:beforeAutospacing="0" w:after="0" w:afterAutospacing="0"/>
        <w:ind w:firstLine="426"/>
      </w:pPr>
      <w:r w:rsidRPr="0084067F">
        <w:t>- сведения о правообладателе муниципального недвижимого имущества;</w:t>
      </w:r>
    </w:p>
    <w:p w:rsidR="00732C9A" w:rsidRPr="0084067F" w:rsidRDefault="00732C9A" w:rsidP="00732C9A">
      <w:pPr>
        <w:pStyle w:val="s1"/>
        <w:spacing w:before="0" w:beforeAutospacing="0" w:after="0" w:afterAutospacing="0"/>
        <w:ind w:firstLine="426"/>
      </w:pPr>
      <w:r w:rsidRPr="0084067F">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32C9A" w:rsidRPr="0084067F" w:rsidRDefault="00732C9A" w:rsidP="00732C9A">
      <w:pPr>
        <w:pStyle w:val="s1"/>
        <w:spacing w:before="0" w:beforeAutospacing="0" w:after="0" w:afterAutospacing="0"/>
        <w:ind w:firstLine="426"/>
      </w:pPr>
      <w:r w:rsidRPr="0084067F">
        <w:t>13.2 В раздел 2 включаются сведения о муниципальном движимом имуществе, в том числе:</w:t>
      </w:r>
    </w:p>
    <w:p w:rsidR="00732C9A" w:rsidRPr="0084067F" w:rsidRDefault="00732C9A" w:rsidP="00732C9A">
      <w:pPr>
        <w:pStyle w:val="s1"/>
        <w:spacing w:before="0" w:beforeAutospacing="0" w:after="0" w:afterAutospacing="0"/>
        <w:ind w:firstLine="426"/>
      </w:pPr>
      <w:r w:rsidRPr="0084067F">
        <w:t>- наименование движимого имущества;</w:t>
      </w:r>
    </w:p>
    <w:p w:rsidR="00732C9A" w:rsidRPr="0084067F" w:rsidRDefault="00732C9A" w:rsidP="00732C9A">
      <w:pPr>
        <w:pStyle w:val="s1"/>
        <w:spacing w:before="0" w:beforeAutospacing="0" w:after="0" w:afterAutospacing="0"/>
        <w:ind w:firstLine="426"/>
      </w:pPr>
      <w:r w:rsidRPr="0084067F">
        <w:t>- сведения о балансовой стоимости движимого имущества и начисленной амортизации (износе);</w:t>
      </w:r>
    </w:p>
    <w:p w:rsidR="00732C9A" w:rsidRPr="0084067F" w:rsidRDefault="00732C9A" w:rsidP="00732C9A">
      <w:pPr>
        <w:pStyle w:val="s1"/>
        <w:spacing w:before="0" w:beforeAutospacing="0" w:after="0" w:afterAutospacing="0"/>
        <w:ind w:firstLine="426"/>
      </w:pPr>
      <w:r w:rsidRPr="0084067F">
        <w:t>- даты возникновения и прекращения права муниципальной собственности на движимое имущество;</w:t>
      </w:r>
    </w:p>
    <w:p w:rsidR="00732C9A" w:rsidRPr="0084067F" w:rsidRDefault="00732C9A" w:rsidP="00732C9A">
      <w:pPr>
        <w:pStyle w:val="s1"/>
        <w:spacing w:before="0" w:beforeAutospacing="0" w:after="0" w:afterAutospacing="0"/>
        <w:ind w:firstLine="567"/>
      </w:pPr>
      <w:r w:rsidRPr="0084067F">
        <w:t>- реквизиты документов - оснований возникновения (прекращения) права муниципальной собственности на движимое имущество;</w:t>
      </w:r>
    </w:p>
    <w:p w:rsidR="00732C9A" w:rsidRPr="0084067F" w:rsidRDefault="00732C9A" w:rsidP="00732C9A">
      <w:pPr>
        <w:pStyle w:val="s1"/>
        <w:spacing w:before="0" w:beforeAutospacing="0" w:after="0" w:afterAutospacing="0"/>
        <w:ind w:firstLine="567"/>
      </w:pPr>
      <w:r w:rsidRPr="0084067F">
        <w:t>- сведения о правообладателе муниципального движимого имущества;</w:t>
      </w:r>
    </w:p>
    <w:p w:rsidR="00732C9A" w:rsidRPr="0084067F" w:rsidRDefault="00732C9A" w:rsidP="00732C9A">
      <w:pPr>
        <w:pStyle w:val="s1"/>
        <w:spacing w:before="0" w:beforeAutospacing="0" w:after="0" w:afterAutospacing="0"/>
        <w:ind w:firstLine="567"/>
      </w:pPr>
      <w:r w:rsidRPr="0084067F">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32C9A" w:rsidRPr="0084067F" w:rsidRDefault="00732C9A" w:rsidP="00732C9A">
      <w:pPr>
        <w:pStyle w:val="s1"/>
        <w:spacing w:before="0" w:beforeAutospacing="0" w:after="0" w:afterAutospacing="0"/>
        <w:ind w:firstLine="567"/>
      </w:pPr>
      <w:r w:rsidRPr="0084067F">
        <w:t>В отношении акций акционерных обществ в раздел 2 реестра также включаются сведения о:</w:t>
      </w:r>
    </w:p>
    <w:p w:rsidR="00732C9A" w:rsidRPr="0084067F" w:rsidRDefault="00732C9A" w:rsidP="00732C9A">
      <w:pPr>
        <w:pStyle w:val="s1"/>
        <w:spacing w:before="0" w:beforeAutospacing="0" w:after="0" w:afterAutospacing="0"/>
        <w:ind w:firstLine="567"/>
      </w:pPr>
      <w:r w:rsidRPr="0084067F">
        <w:t>- наименовании акционерного общества-эмитента, его основном государственном регистрационном номере;</w:t>
      </w:r>
    </w:p>
    <w:p w:rsidR="00732C9A" w:rsidRPr="0084067F" w:rsidRDefault="00732C9A" w:rsidP="00732C9A">
      <w:pPr>
        <w:pStyle w:val="s1"/>
        <w:spacing w:before="0" w:beforeAutospacing="0" w:after="0" w:afterAutospacing="0"/>
        <w:ind w:firstLine="567"/>
      </w:pPr>
      <w:r w:rsidRPr="0084067F">
        <w:lastRenderedPageBreak/>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732C9A" w:rsidRPr="0084067F" w:rsidRDefault="00732C9A" w:rsidP="00732C9A">
      <w:pPr>
        <w:pStyle w:val="s1"/>
        <w:spacing w:before="0" w:beforeAutospacing="0" w:after="0" w:afterAutospacing="0"/>
        <w:ind w:firstLine="567"/>
      </w:pPr>
      <w:r w:rsidRPr="0084067F">
        <w:t>- номинальной стоимости акций.</w:t>
      </w:r>
    </w:p>
    <w:p w:rsidR="00732C9A" w:rsidRPr="0084067F" w:rsidRDefault="00732C9A" w:rsidP="00732C9A">
      <w:pPr>
        <w:pStyle w:val="s1"/>
        <w:spacing w:before="0" w:beforeAutospacing="0" w:after="0" w:afterAutospacing="0"/>
        <w:ind w:firstLine="567"/>
      </w:pPr>
      <w:r w:rsidRPr="0084067F">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732C9A" w:rsidRPr="0084067F" w:rsidRDefault="00732C9A" w:rsidP="00732C9A">
      <w:pPr>
        <w:pStyle w:val="s1"/>
        <w:spacing w:before="0" w:beforeAutospacing="0" w:after="0" w:afterAutospacing="0"/>
        <w:ind w:firstLine="567"/>
      </w:pPr>
      <w:r w:rsidRPr="0084067F">
        <w:t>- наименовании хозяйственного общества, товарищества, его основном государственном регистрационном номере;</w:t>
      </w:r>
    </w:p>
    <w:p w:rsidR="00732C9A" w:rsidRPr="0084067F" w:rsidRDefault="00732C9A" w:rsidP="00732C9A">
      <w:pPr>
        <w:pStyle w:val="s1"/>
        <w:spacing w:before="0" w:beforeAutospacing="0" w:after="0" w:afterAutospacing="0"/>
        <w:ind w:firstLine="567"/>
      </w:pPr>
      <w:r w:rsidRPr="0084067F">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732C9A" w:rsidRPr="0084067F" w:rsidRDefault="00732C9A" w:rsidP="00732C9A">
      <w:pPr>
        <w:pStyle w:val="s1"/>
        <w:spacing w:before="0" w:beforeAutospacing="0" w:after="0" w:afterAutospacing="0"/>
        <w:ind w:firstLine="567"/>
      </w:pPr>
      <w:r w:rsidRPr="0084067F">
        <w:t>13.3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732C9A" w:rsidRPr="0084067F" w:rsidRDefault="00732C9A" w:rsidP="00732C9A">
      <w:pPr>
        <w:pStyle w:val="s1"/>
        <w:spacing w:before="0" w:beforeAutospacing="0" w:after="0" w:afterAutospacing="0"/>
        <w:ind w:firstLine="567"/>
      </w:pPr>
      <w:r w:rsidRPr="0084067F">
        <w:t>- полное наименование и организационно-правовая форма юридического лица;</w:t>
      </w:r>
    </w:p>
    <w:p w:rsidR="00732C9A" w:rsidRPr="0084067F" w:rsidRDefault="00732C9A" w:rsidP="00732C9A">
      <w:pPr>
        <w:pStyle w:val="s1"/>
        <w:spacing w:before="0" w:beforeAutospacing="0" w:after="0" w:afterAutospacing="0"/>
        <w:ind w:firstLine="567"/>
      </w:pPr>
      <w:r w:rsidRPr="0084067F">
        <w:t>- адрес (местонахождение);</w:t>
      </w:r>
    </w:p>
    <w:p w:rsidR="00732C9A" w:rsidRPr="0084067F" w:rsidRDefault="00732C9A" w:rsidP="00732C9A">
      <w:pPr>
        <w:pStyle w:val="s1"/>
        <w:spacing w:before="0" w:beforeAutospacing="0" w:after="0" w:afterAutospacing="0"/>
        <w:ind w:firstLine="567"/>
      </w:pPr>
      <w:r w:rsidRPr="0084067F">
        <w:t>- основной государственный регистрационный номер и дата государственной регистрации;</w:t>
      </w:r>
    </w:p>
    <w:p w:rsidR="00732C9A" w:rsidRPr="0084067F" w:rsidRDefault="00732C9A" w:rsidP="00732C9A">
      <w:pPr>
        <w:pStyle w:val="s1"/>
        <w:spacing w:before="0" w:beforeAutospacing="0" w:after="0" w:afterAutospacing="0"/>
        <w:ind w:firstLine="567"/>
      </w:pPr>
      <w:r w:rsidRPr="0084067F">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732C9A" w:rsidRPr="0084067F" w:rsidRDefault="00732C9A" w:rsidP="00732C9A">
      <w:pPr>
        <w:pStyle w:val="s1"/>
        <w:spacing w:before="0" w:beforeAutospacing="0" w:after="0" w:afterAutospacing="0"/>
        <w:ind w:firstLine="567"/>
      </w:pPr>
      <w:r w:rsidRPr="0084067F">
        <w:t>- размер уставного фонда (для муниципальных унитарных предприятий);</w:t>
      </w:r>
    </w:p>
    <w:p w:rsidR="00732C9A" w:rsidRPr="0084067F" w:rsidRDefault="00732C9A" w:rsidP="00732C9A">
      <w:pPr>
        <w:pStyle w:val="s1"/>
        <w:spacing w:before="0" w:beforeAutospacing="0" w:after="0" w:afterAutospacing="0"/>
        <w:ind w:firstLine="567"/>
      </w:pPr>
      <w:r w:rsidRPr="0084067F">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32C9A" w:rsidRPr="0084067F" w:rsidRDefault="00732C9A" w:rsidP="00732C9A">
      <w:pPr>
        <w:pStyle w:val="s1"/>
        <w:spacing w:before="0" w:beforeAutospacing="0" w:after="0" w:afterAutospacing="0"/>
        <w:ind w:firstLine="567"/>
      </w:pPr>
      <w:r w:rsidRPr="0084067F">
        <w:t>- данные о балансовой и остаточной стоимости основных средств (фондов) (для муниципальных учреждений и муниципальных унитарных предприятий);</w:t>
      </w:r>
    </w:p>
    <w:p w:rsidR="00732C9A" w:rsidRPr="0084067F" w:rsidRDefault="00732C9A" w:rsidP="00732C9A">
      <w:pPr>
        <w:pStyle w:val="s1"/>
        <w:spacing w:before="0" w:beforeAutospacing="0" w:after="0" w:afterAutospacing="0"/>
        <w:ind w:firstLine="567"/>
      </w:pPr>
      <w:r w:rsidRPr="0084067F">
        <w:t>- среднесписочная численность работников (для муниципальных учреждений и муниципальных унитарных предприятий).</w:t>
      </w:r>
    </w:p>
    <w:p w:rsidR="00732C9A" w:rsidRPr="0084067F" w:rsidRDefault="00732C9A" w:rsidP="00732C9A">
      <w:pPr>
        <w:pStyle w:val="s1"/>
        <w:spacing w:before="0" w:beforeAutospacing="0" w:after="0" w:afterAutospacing="0"/>
        <w:ind w:firstLine="567"/>
      </w:pPr>
      <w:r w:rsidRPr="0084067F">
        <w:t>13.4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732C9A" w:rsidRPr="0084067F" w:rsidRDefault="00732C9A" w:rsidP="00732C9A">
      <w:pPr>
        <w:pStyle w:val="s1"/>
        <w:spacing w:before="0" w:beforeAutospacing="0" w:after="0" w:afterAutospacing="0"/>
        <w:ind w:firstLine="567"/>
      </w:pPr>
      <w:r w:rsidRPr="0084067F">
        <w:t>14.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732C9A" w:rsidRPr="0084067F" w:rsidRDefault="00732C9A" w:rsidP="00732C9A">
      <w:pPr>
        <w:pStyle w:val="s1"/>
        <w:spacing w:before="0" w:beforeAutospacing="0" w:after="0" w:afterAutospacing="0"/>
        <w:ind w:firstLine="567"/>
      </w:pPr>
      <w:r w:rsidRPr="0084067F">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32C9A" w:rsidRPr="0084067F" w:rsidRDefault="00732C9A" w:rsidP="00732C9A">
      <w:pPr>
        <w:ind w:firstLine="567"/>
        <w:jc w:val="both"/>
        <w:rPr>
          <w:rFonts w:ascii="Times New Roman" w:hAnsi="Times New Roman"/>
        </w:rPr>
      </w:pPr>
    </w:p>
    <w:p w:rsidR="00732C9A" w:rsidRPr="0084067F" w:rsidRDefault="00732C9A" w:rsidP="00732C9A">
      <w:pPr>
        <w:rPr>
          <w:rFonts w:ascii="Times New Roman" w:hAnsi="Times New Roman"/>
        </w:rPr>
      </w:pPr>
    </w:p>
    <w:p w:rsidR="00732C9A" w:rsidRPr="0084067F" w:rsidRDefault="00732C9A" w:rsidP="00732C9A">
      <w:pPr>
        <w:numPr>
          <w:ilvl w:val="0"/>
          <w:numId w:val="1"/>
        </w:numPr>
        <w:jc w:val="center"/>
        <w:rPr>
          <w:rFonts w:ascii="Times New Roman" w:hAnsi="Times New Roman"/>
          <w:b/>
        </w:rPr>
      </w:pPr>
      <w:r w:rsidRPr="0084067F">
        <w:rPr>
          <w:rFonts w:ascii="Times New Roman" w:hAnsi="Times New Roman"/>
          <w:b/>
        </w:rPr>
        <w:t>Порядок предоставления информации из Реестра.</w:t>
      </w:r>
    </w:p>
    <w:p w:rsidR="00732C9A" w:rsidRPr="0084067F" w:rsidRDefault="00732C9A" w:rsidP="00732C9A">
      <w:pPr>
        <w:ind w:left="1080"/>
        <w:rPr>
          <w:rFonts w:ascii="Times New Roman" w:hAnsi="Times New Roman"/>
        </w:rPr>
      </w:pPr>
    </w:p>
    <w:p w:rsidR="00732C9A" w:rsidRPr="0084067F" w:rsidRDefault="00732C9A" w:rsidP="00732C9A">
      <w:pPr>
        <w:ind w:firstLine="426"/>
        <w:jc w:val="both"/>
        <w:rPr>
          <w:rFonts w:ascii="Times New Roman" w:hAnsi="Times New Roman"/>
        </w:rPr>
      </w:pPr>
      <w:r w:rsidRPr="0084067F">
        <w:rPr>
          <w:rFonts w:ascii="Times New Roman" w:hAnsi="Times New Roman"/>
        </w:rPr>
        <w:t>1. Предоставление информации об объектах учета осуществляется на бумажном носителе по соответствующему запросу в 10-дневный срок со дня его поступления.</w:t>
      </w:r>
    </w:p>
    <w:p w:rsidR="00732C9A" w:rsidRPr="0084067F" w:rsidRDefault="00732C9A" w:rsidP="00732C9A">
      <w:pPr>
        <w:ind w:firstLine="426"/>
        <w:jc w:val="both"/>
        <w:rPr>
          <w:rFonts w:ascii="Times New Roman" w:hAnsi="Times New Roman"/>
        </w:rPr>
      </w:pPr>
      <w:r w:rsidRPr="0084067F">
        <w:rPr>
          <w:rFonts w:ascii="Times New Roman" w:hAnsi="Times New Roman"/>
        </w:rPr>
        <w:t>Предоставление информации осуществляется в виде:</w:t>
      </w:r>
    </w:p>
    <w:p w:rsidR="00732C9A" w:rsidRPr="0084067F" w:rsidRDefault="00732C9A" w:rsidP="00732C9A">
      <w:pPr>
        <w:ind w:firstLine="426"/>
        <w:jc w:val="both"/>
        <w:rPr>
          <w:rFonts w:ascii="Times New Roman" w:hAnsi="Times New Roman"/>
        </w:rPr>
      </w:pPr>
      <w:r w:rsidRPr="0084067F">
        <w:rPr>
          <w:rFonts w:ascii="Times New Roman" w:hAnsi="Times New Roman"/>
        </w:rPr>
        <w:t>- выписок из Реестра, формы которых устанавливаются Администрацией;</w:t>
      </w:r>
    </w:p>
    <w:p w:rsidR="00732C9A" w:rsidRPr="0084067F" w:rsidRDefault="00732C9A" w:rsidP="00732C9A">
      <w:pPr>
        <w:ind w:firstLine="426"/>
        <w:jc w:val="both"/>
        <w:rPr>
          <w:rFonts w:ascii="Times New Roman" w:hAnsi="Times New Roman"/>
        </w:rPr>
      </w:pPr>
      <w:r w:rsidRPr="0084067F">
        <w:rPr>
          <w:rFonts w:ascii="Times New Roman" w:hAnsi="Times New Roman"/>
        </w:rPr>
        <w:t>- информационных справок.</w:t>
      </w:r>
    </w:p>
    <w:p w:rsidR="00732C9A" w:rsidRPr="0084067F" w:rsidRDefault="00732C9A" w:rsidP="00732C9A">
      <w:pPr>
        <w:ind w:firstLine="426"/>
        <w:jc w:val="both"/>
        <w:rPr>
          <w:rFonts w:ascii="Times New Roman" w:hAnsi="Times New Roman"/>
        </w:rPr>
      </w:pPr>
      <w:r w:rsidRPr="0084067F">
        <w:rPr>
          <w:rFonts w:ascii="Times New Roman" w:hAnsi="Times New Roman"/>
        </w:rPr>
        <w:t>2. Выписки из реестра предоставляются Администрацией:</w:t>
      </w:r>
    </w:p>
    <w:p w:rsidR="00732C9A" w:rsidRPr="0084067F" w:rsidRDefault="00732C9A" w:rsidP="00732C9A">
      <w:pPr>
        <w:ind w:firstLine="426"/>
        <w:jc w:val="both"/>
        <w:rPr>
          <w:rFonts w:ascii="Times New Roman" w:hAnsi="Times New Roman"/>
        </w:rPr>
      </w:pPr>
      <w:r w:rsidRPr="0084067F">
        <w:rPr>
          <w:rFonts w:ascii="Times New Roman" w:hAnsi="Times New Roman"/>
        </w:rPr>
        <w:t>- органам государственной власти Российской Федерации, органам государственной власти Республики Крым;</w:t>
      </w:r>
    </w:p>
    <w:p w:rsidR="00732C9A" w:rsidRPr="0084067F" w:rsidRDefault="00732C9A" w:rsidP="00732C9A">
      <w:pPr>
        <w:ind w:firstLine="426"/>
        <w:jc w:val="both"/>
        <w:rPr>
          <w:rFonts w:ascii="Times New Roman" w:hAnsi="Times New Roman"/>
        </w:rPr>
      </w:pPr>
      <w:r w:rsidRPr="0084067F">
        <w:rPr>
          <w:rFonts w:ascii="Times New Roman" w:hAnsi="Times New Roman"/>
        </w:rPr>
        <w:t xml:space="preserve">-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судам, </w:t>
      </w:r>
      <w:r w:rsidRPr="0084067F">
        <w:rPr>
          <w:rFonts w:ascii="Times New Roman" w:hAnsi="Times New Roman"/>
        </w:rPr>
        <w:lastRenderedPageBreak/>
        <w:t>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732C9A" w:rsidRPr="0084067F" w:rsidRDefault="00732C9A" w:rsidP="00732C9A">
      <w:pPr>
        <w:ind w:firstLine="426"/>
        <w:jc w:val="both"/>
        <w:rPr>
          <w:rFonts w:ascii="Times New Roman" w:hAnsi="Times New Roman"/>
        </w:rPr>
      </w:pPr>
      <w:r w:rsidRPr="0084067F">
        <w:rPr>
          <w:rFonts w:ascii="Times New Roman" w:hAnsi="Times New Roman"/>
        </w:rPr>
        <w:t>- правообладателям в отношении принадлежащего им муниципального имущества.</w:t>
      </w:r>
    </w:p>
    <w:p w:rsidR="00732C9A" w:rsidRPr="0084067F" w:rsidRDefault="00732C9A" w:rsidP="00732C9A">
      <w:pPr>
        <w:ind w:firstLine="426"/>
        <w:jc w:val="both"/>
        <w:rPr>
          <w:rFonts w:ascii="Times New Roman" w:hAnsi="Times New Roman"/>
        </w:rPr>
      </w:pPr>
      <w:r w:rsidRPr="0084067F">
        <w:rPr>
          <w:rFonts w:ascii="Times New Roman" w:hAnsi="Times New Roman"/>
        </w:rPr>
        <w:t>3. Иным лицам, не указанным в пункте 2 раздела III настоящего Положения, информация предоставляется в виде информационных справок.</w:t>
      </w:r>
    </w:p>
    <w:p w:rsidR="00732C9A" w:rsidRPr="0084067F" w:rsidRDefault="00732C9A" w:rsidP="00732C9A">
      <w:pPr>
        <w:rPr>
          <w:rFonts w:ascii="Times New Roman" w:hAnsi="Times New Roman"/>
          <w:b/>
        </w:rPr>
      </w:pPr>
    </w:p>
    <w:p w:rsidR="00732C9A" w:rsidRPr="0084067F" w:rsidRDefault="00732C9A" w:rsidP="00732C9A">
      <w:pPr>
        <w:rPr>
          <w:rFonts w:ascii="Times New Roman" w:hAnsi="Times New Roman"/>
          <w:b/>
        </w:rPr>
      </w:pPr>
    </w:p>
    <w:p w:rsidR="00732C9A" w:rsidRPr="0084067F" w:rsidRDefault="00732C9A" w:rsidP="00732C9A">
      <w:pPr>
        <w:rPr>
          <w:rFonts w:ascii="Times New Roman" w:hAnsi="Times New Roman"/>
        </w:rPr>
      </w:pPr>
    </w:p>
    <w:p w:rsidR="00732C9A" w:rsidRPr="0084067F" w:rsidRDefault="00732C9A" w:rsidP="00732C9A">
      <w:pPr>
        <w:rPr>
          <w:rFonts w:ascii="Times New Roman" w:hAnsi="Times New Roman"/>
        </w:rPr>
      </w:pPr>
      <w:r w:rsidRPr="0084067F">
        <w:rPr>
          <w:rFonts w:ascii="Times New Roman" w:hAnsi="Times New Roman"/>
        </w:rPr>
        <w:t xml:space="preserve">Председатель Нижнегорского сельского совета    </w:t>
      </w:r>
      <w:r w:rsidRPr="0084067F">
        <w:rPr>
          <w:rFonts w:ascii="Times New Roman" w:hAnsi="Times New Roman"/>
        </w:rPr>
        <w:tab/>
        <w:t xml:space="preserve"> А.А. Конохов</w:t>
      </w:r>
    </w:p>
    <w:p w:rsidR="00732C9A" w:rsidRPr="0084067F" w:rsidRDefault="00732C9A" w:rsidP="00732C9A">
      <w:pPr>
        <w:jc w:val="both"/>
        <w:rPr>
          <w:rFonts w:ascii="Times New Roman" w:hAnsi="Times New Roman"/>
        </w:rPr>
      </w:pPr>
    </w:p>
    <w:p w:rsidR="00732C9A" w:rsidRPr="0084067F" w:rsidRDefault="00732C9A" w:rsidP="00732C9A">
      <w:pPr>
        <w:jc w:val="both"/>
        <w:rPr>
          <w:rFonts w:ascii="Times New Roman" w:hAnsi="Times New Roman"/>
        </w:rPr>
      </w:pPr>
    </w:p>
    <w:p w:rsidR="00732C9A" w:rsidRPr="0084067F" w:rsidRDefault="00732C9A" w:rsidP="00732C9A">
      <w:pPr>
        <w:jc w:val="both"/>
        <w:rPr>
          <w:rFonts w:ascii="Times New Roman" w:hAnsi="Times New Roman"/>
        </w:rPr>
      </w:pPr>
    </w:p>
    <w:p w:rsidR="00732C9A" w:rsidRPr="0084067F" w:rsidRDefault="00732C9A" w:rsidP="00732C9A">
      <w:pPr>
        <w:jc w:val="both"/>
        <w:rPr>
          <w:rFonts w:ascii="Times New Roman" w:hAnsi="Times New Roman"/>
        </w:rPr>
      </w:pPr>
    </w:p>
    <w:p w:rsidR="00732C9A" w:rsidRDefault="00732C9A" w:rsidP="00732C9A">
      <w:pPr>
        <w:ind w:left="2124" w:firstLine="708"/>
      </w:pPr>
      <w:r w:rsidRPr="001C1647">
        <w:t xml:space="preserve">      </w:t>
      </w:r>
    </w:p>
    <w:p w:rsidR="00732C9A" w:rsidRDefault="00732C9A" w:rsidP="00732C9A">
      <w:pPr>
        <w:ind w:left="2124" w:firstLine="708"/>
      </w:pPr>
    </w:p>
    <w:p w:rsidR="00732C9A" w:rsidRDefault="00732C9A" w:rsidP="00732C9A">
      <w:pPr>
        <w:ind w:left="2124" w:firstLine="708"/>
      </w:pPr>
    </w:p>
    <w:p w:rsidR="00732C9A" w:rsidRDefault="00732C9A" w:rsidP="00732C9A">
      <w:pPr>
        <w:ind w:left="2124" w:firstLine="708"/>
      </w:pPr>
    </w:p>
    <w:p w:rsidR="00732C9A" w:rsidRDefault="00732C9A" w:rsidP="00732C9A">
      <w:pPr>
        <w:ind w:left="2124" w:firstLine="708"/>
      </w:pPr>
    </w:p>
    <w:p w:rsidR="00732C9A" w:rsidRDefault="00732C9A" w:rsidP="00732C9A">
      <w:pPr>
        <w:ind w:left="2124" w:firstLine="708"/>
      </w:pPr>
    </w:p>
    <w:p w:rsidR="00732C9A" w:rsidRDefault="00732C9A" w:rsidP="00732C9A">
      <w:pPr>
        <w:ind w:left="2124" w:firstLine="708"/>
      </w:pPr>
    </w:p>
    <w:p w:rsidR="00732C9A" w:rsidRDefault="00732C9A" w:rsidP="00732C9A">
      <w:pPr>
        <w:ind w:left="2124" w:firstLine="708"/>
      </w:pPr>
    </w:p>
    <w:p w:rsidR="00732C9A" w:rsidRDefault="00732C9A" w:rsidP="00732C9A">
      <w:pPr>
        <w:ind w:left="2124" w:firstLine="708"/>
      </w:pPr>
    </w:p>
    <w:p w:rsidR="006D6F90" w:rsidRDefault="006D6F90"/>
    <w:sectPr w:rsidR="006D6F90" w:rsidSect="006D6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3A63"/>
    <w:multiLevelType w:val="hybridMultilevel"/>
    <w:tmpl w:val="B36E3A9A"/>
    <w:lvl w:ilvl="0" w:tplc="AA340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2C9A"/>
    <w:rsid w:val="006D6F90"/>
    <w:rsid w:val="0073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9A"/>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732C9A"/>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732C9A"/>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C9A"/>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732C9A"/>
    <w:rPr>
      <w:rFonts w:ascii="Arial" w:eastAsia="Times New Roman" w:hAnsi="Arial" w:cs="Arial"/>
      <w:b/>
      <w:bCs/>
      <w:sz w:val="26"/>
      <w:szCs w:val="26"/>
      <w:lang w:eastAsia="ar-SA"/>
    </w:rPr>
  </w:style>
  <w:style w:type="paragraph" w:customStyle="1" w:styleId="11">
    <w:name w:val="Название объекта1"/>
    <w:basedOn w:val="a"/>
    <w:next w:val="a"/>
    <w:rsid w:val="00732C9A"/>
    <w:pPr>
      <w:suppressAutoHyphens/>
      <w:jc w:val="center"/>
    </w:pPr>
    <w:rPr>
      <w:rFonts w:cs="Bookman Old Style"/>
      <w:b/>
      <w:bCs/>
      <w:sz w:val="28"/>
      <w:lang w:eastAsia="ar-SA"/>
    </w:rPr>
  </w:style>
  <w:style w:type="paragraph" w:customStyle="1" w:styleId="s1">
    <w:name w:val="s_1"/>
    <w:basedOn w:val="a"/>
    <w:rsid w:val="00732C9A"/>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4154</Words>
  <Characters>23681</Characters>
  <Application>Microsoft Office Word</Application>
  <DocSecurity>0</DocSecurity>
  <Lines>197</Lines>
  <Paragraphs>55</Paragraphs>
  <ScaleCrop>false</ScaleCrop>
  <Company>Microsoft</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2015-12-16T12:52:00Z</dcterms:created>
  <dcterms:modified xsi:type="dcterms:W3CDTF">2015-12-16T12:52:00Z</dcterms:modified>
</cp:coreProperties>
</file>