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0" w:rsidRPr="00EB1E00" w:rsidRDefault="00EB1E00" w:rsidP="00EB1E0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1E0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B02B1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EB1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решению </w:t>
      </w:r>
      <w:proofErr w:type="gramStart"/>
      <w:r w:rsidRPr="00EB1E00">
        <w:rPr>
          <w:rFonts w:ascii="Times New Roman" w:hAnsi="Times New Roman" w:cs="Times New Roman"/>
          <w:sz w:val="20"/>
          <w:szCs w:val="20"/>
        </w:rPr>
        <w:t>-й</w:t>
      </w:r>
      <w:proofErr w:type="gramEnd"/>
      <w:r w:rsidRPr="00EB1E00">
        <w:rPr>
          <w:rFonts w:ascii="Times New Roman" w:hAnsi="Times New Roman" w:cs="Times New Roman"/>
          <w:sz w:val="20"/>
          <w:szCs w:val="20"/>
        </w:rPr>
        <w:t xml:space="preserve"> сессии 1-го созыва</w:t>
      </w:r>
    </w:p>
    <w:p w:rsidR="00EB1E00" w:rsidRPr="00EB1E00" w:rsidRDefault="00EB1E00" w:rsidP="00EB1E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E00">
        <w:rPr>
          <w:rFonts w:ascii="Times New Roman" w:hAnsi="Times New Roman" w:cs="Times New Roman"/>
          <w:sz w:val="20"/>
          <w:szCs w:val="20"/>
        </w:rPr>
        <w:t xml:space="preserve">Нижнегорского сельского совета </w:t>
      </w:r>
    </w:p>
    <w:p w:rsidR="00EB1E00" w:rsidRPr="00EB1E00" w:rsidRDefault="00EB1E00" w:rsidP="00EB1E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E00">
        <w:rPr>
          <w:rFonts w:ascii="Times New Roman" w:hAnsi="Times New Roman" w:cs="Times New Roman"/>
          <w:sz w:val="20"/>
          <w:szCs w:val="20"/>
        </w:rPr>
        <w:t xml:space="preserve"> от      .12.201</w:t>
      </w:r>
      <w:r w:rsidR="0084398D">
        <w:rPr>
          <w:rFonts w:ascii="Times New Roman" w:hAnsi="Times New Roman" w:cs="Times New Roman"/>
          <w:sz w:val="20"/>
          <w:szCs w:val="20"/>
        </w:rPr>
        <w:t>6</w:t>
      </w:r>
      <w:r w:rsidRPr="00EB1E00">
        <w:rPr>
          <w:rFonts w:ascii="Times New Roman" w:hAnsi="Times New Roman" w:cs="Times New Roman"/>
          <w:sz w:val="20"/>
          <w:szCs w:val="20"/>
        </w:rPr>
        <w:t xml:space="preserve"> года №</w:t>
      </w:r>
    </w:p>
    <w:p w:rsidR="00EB1E00" w:rsidRPr="00EB1E00" w:rsidRDefault="00EB1E00" w:rsidP="00EB1E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E00">
        <w:rPr>
          <w:rFonts w:ascii="Times New Roman" w:hAnsi="Times New Roman" w:cs="Times New Roman"/>
          <w:sz w:val="20"/>
          <w:szCs w:val="20"/>
        </w:rPr>
        <w:t>«О бюджете Нижнегорского сельского поселения</w:t>
      </w:r>
    </w:p>
    <w:p w:rsidR="00EB1E00" w:rsidRPr="00EB1E00" w:rsidRDefault="00EB1E00" w:rsidP="00EB1E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E00">
        <w:rPr>
          <w:rFonts w:ascii="Times New Roman" w:hAnsi="Times New Roman" w:cs="Times New Roman"/>
          <w:sz w:val="20"/>
          <w:szCs w:val="20"/>
        </w:rPr>
        <w:t xml:space="preserve">Нижнегорского района Республики Крым на 2017год» </w:t>
      </w:r>
    </w:p>
    <w:p w:rsidR="00EB1E00" w:rsidRDefault="00EB1E00" w:rsidP="00EB1E00">
      <w:pPr>
        <w:jc w:val="center"/>
        <w:rPr>
          <w:b/>
          <w:bCs/>
          <w:sz w:val="28"/>
          <w:szCs w:val="28"/>
        </w:rPr>
      </w:pPr>
    </w:p>
    <w:p w:rsidR="00EB1E00" w:rsidRPr="00EB1E00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E00">
        <w:rPr>
          <w:rFonts w:ascii="Times New Roman" w:eastAsia="Times New Roman" w:hAnsi="Times New Roman" w:cs="Times New Roman"/>
          <w:sz w:val="24"/>
          <w:szCs w:val="24"/>
        </w:rPr>
        <w:t>Перечень главных администраторов источников финансирования</w:t>
      </w:r>
    </w:p>
    <w:p w:rsidR="00EB1E00" w:rsidRPr="00EB1E00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E00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</w:t>
      </w:r>
      <w:r w:rsidRPr="00EB1E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</w:t>
      </w:r>
      <w:r w:rsidRPr="00EB1E0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EB1E00" w:rsidRPr="00EB1E00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</w:rPr>
      </w:pPr>
      <w:r w:rsidRPr="00EB1E00">
        <w:rPr>
          <w:rFonts w:ascii="Times New Roman" w:eastAsia="Times New Roman" w:hAnsi="Times New Roman" w:cs="Times New Roman"/>
          <w:sz w:val="24"/>
          <w:szCs w:val="24"/>
        </w:rPr>
        <w:t>Республики Крым на 2017 год</w:t>
      </w:r>
    </w:p>
    <w:p w:rsidR="00EB1E00" w:rsidRPr="00EB1E00" w:rsidRDefault="00EB1E00" w:rsidP="00EB1E00">
      <w:pPr>
        <w:spacing w:after="94" w:line="240" w:lineRule="auto"/>
        <w:ind w:left="2869" w:hanging="1885"/>
        <w:jc w:val="center"/>
        <w:rPr>
          <w:rFonts w:ascii="Times New Roman" w:eastAsia="Times New Roman" w:hAnsi="Times New Roman" w:cs="Times New Roman"/>
        </w:rPr>
      </w:pPr>
    </w:p>
    <w:p w:rsidR="00EB1E00" w:rsidRPr="00EB1E00" w:rsidRDefault="00EB1E00" w:rsidP="00EB1E00">
      <w:pPr>
        <w:spacing w:after="94"/>
        <w:ind w:left="2869" w:hanging="1885"/>
        <w:rPr>
          <w:rFonts w:ascii="Times New Roman" w:eastAsia="Times New Roman" w:hAnsi="Times New Roman" w:cs="Times New Roman"/>
        </w:rPr>
      </w:pPr>
    </w:p>
    <w:tbl>
      <w:tblPr>
        <w:tblW w:w="10126" w:type="dxa"/>
        <w:tblInd w:w="-425" w:type="dxa"/>
        <w:tblLayout w:type="fixed"/>
        <w:tblCellMar>
          <w:top w:w="31" w:type="dxa"/>
          <w:left w:w="62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3299"/>
        <w:gridCol w:w="4357"/>
      </w:tblGrid>
      <w:tr w:rsidR="00EB1E00" w:rsidRPr="00EB1E00" w:rsidTr="00EB1E00">
        <w:trPr>
          <w:cantSplit/>
          <w:trHeight w:val="547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left="38"/>
              <w:jc w:val="both"/>
            </w:pPr>
            <w:r w:rsidRPr="00EB1E00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Наименование главного администратора источников финансирования дефицита </w:t>
            </w:r>
          </w:p>
          <w:p w:rsidR="00EB1E00" w:rsidRPr="00EB1E00" w:rsidRDefault="00EB1E00" w:rsidP="00EB1E00">
            <w:pPr>
              <w:spacing w:after="0"/>
              <w:ind w:right="54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бюджета </w:t>
            </w:r>
          </w:p>
        </w:tc>
      </w:tr>
      <w:tr w:rsidR="00EB1E00" w:rsidRPr="00EB1E00" w:rsidTr="00EB1E00">
        <w:trPr>
          <w:cantSplit/>
          <w:trHeight w:val="166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2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главного </w:t>
            </w:r>
          </w:p>
          <w:p w:rsidR="00EB1E00" w:rsidRPr="00EB1E00" w:rsidRDefault="00EB1E00" w:rsidP="00F61B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администратора источников </w:t>
            </w:r>
          </w:p>
          <w:p w:rsidR="00EB1E00" w:rsidRPr="00EB1E00" w:rsidRDefault="00EB1E00" w:rsidP="00F61B7D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  <w:p w:rsidR="00EB1E00" w:rsidRPr="00EB1E00" w:rsidRDefault="00EB1E00" w:rsidP="00EB1E00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источников финансирования дефицита бюджета</w:t>
            </w:r>
          </w:p>
        </w:tc>
        <w:tc>
          <w:tcPr>
            <w:tcW w:w="4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napToGrid w:val="0"/>
            </w:pPr>
          </w:p>
        </w:tc>
      </w:tr>
      <w:tr w:rsidR="00EB1E00" w:rsidRPr="00EB1E00" w:rsidTr="00EB1E00">
        <w:trPr>
          <w:trHeight w:val="29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0"/>
              <w:ind w:right="55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0"/>
              <w:ind w:right="53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0"/>
              <w:ind w:right="53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B1E00" w:rsidRPr="00EB1E00" w:rsidTr="00EB1E00">
        <w:trPr>
          <w:trHeight w:val="293"/>
        </w:trPr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napToGrid w:val="0"/>
              <w:spacing w:after="0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1E00" w:rsidRPr="00EB1E00" w:rsidRDefault="00EB1E00" w:rsidP="00EB1E00">
            <w:pPr>
              <w:spacing w:after="0"/>
              <w:ind w:right="49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Нижнегорского </w:t>
            </w:r>
            <w:r w:rsidRPr="00EB1E00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</w:rPr>
              <w:t xml:space="preserve">Нижнегорского </w:t>
            </w:r>
            <w:r w:rsidRPr="00EB1E00">
              <w:rPr>
                <w:rFonts w:ascii="Times New Roman" w:eastAsia="Times New Roman" w:hAnsi="Times New Roman" w:cs="Times New Roman"/>
              </w:rPr>
              <w:t>района Республики Крым</w:t>
            </w:r>
          </w:p>
        </w:tc>
      </w:tr>
      <w:tr w:rsidR="00EB1E00" w:rsidRPr="00EB1E00" w:rsidTr="00EB1E00">
        <w:trPr>
          <w:trHeight w:val="85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7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 01 05 02 01 </w:t>
            </w:r>
            <w:r w:rsidRPr="00EB1E0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B1E00">
              <w:rPr>
                <w:rFonts w:ascii="Times New Roman" w:eastAsia="Times New Roman" w:hAnsi="Times New Roman" w:cs="Times New Roman"/>
              </w:rPr>
              <w:t>0 0000 510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EB1E00" w:rsidRPr="00EB1E00" w:rsidTr="00EB1E00">
        <w:trPr>
          <w:trHeight w:val="85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7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 01 05 02 01 </w:t>
            </w:r>
            <w:r w:rsidRPr="00EB1E0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B1E00">
              <w:rPr>
                <w:rFonts w:ascii="Times New Roman" w:eastAsia="Times New Roman" w:hAnsi="Times New Roman" w:cs="Times New Roman"/>
              </w:rPr>
              <w:t>0 0000 610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1E00" w:rsidRPr="00EB1E00" w:rsidRDefault="00EB1E00" w:rsidP="00EB1E00"/>
    <w:p w:rsidR="00EB1E00" w:rsidRPr="00EB1E00" w:rsidRDefault="00EB1E00" w:rsidP="00EB1E00"/>
    <w:p w:rsidR="005434DB" w:rsidRDefault="005434DB"/>
    <w:sectPr w:rsidR="005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7"/>
    <w:rsid w:val="005434DB"/>
    <w:rsid w:val="005B02B1"/>
    <w:rsid w:val="005F7837"/>
    <w:rsid w:val="0084398D"/>
    <w:rsid w:val="00EB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0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EB1E00"/>
    <w:rPr>
      <w:rFonts w:ascii="Palatino Linotype" w:hAnsi="Palatino Linotype" w:cs="Palatino Linotype"/>
      <w:sz w:val="18"/>
      <w:szCs w:val="18"/>
      <w:lang w:bidi="ar-SA"/>
    </w:rPr>
  </w:style>
  <w:style w:type="paragraph" w:customStyle="1" w:styleId="ConsPlusNormal">
    <w:name w:val="ConsPlusNormal"/>
    <w:rsid w:val="00EB1E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0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EB1E00"/>
    <w:rPr>
      <w:rFonts w:ascii="Palatino Linotype" w:hAnsi="Palatino Linotype" w:cs="Palatino Linotype"/>
      <w:sz w:val="18"/>
      <w:szCs w:val="18"/>
      <w:lang w:bidi="ar-SA"/>
    </w:rPr>
  </w:style>
  <w:style w:type="paragraph" w:customStyle="1" w:styleId="ConsPlusNormal">
    <w:name w:val="ConsPlusNormal"/>
    <w:rsid w:val="00EB1E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2016-12-08T08:18:00Z</cp:lastPrinted>
  <dcterms:created xsi:type="dcterms:W3CDTF">2016-12-07T07:40:00Z</dcterms:created>
  <dcterms:modified xsi:type="dcterms:W3CDTF">2016-12-08T08:18:00Z</dcterms:modified>
</cp:coreProperties>
</file>