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EE" w:rsidRPr="006E10EE" w:rsidRDefault="006E10EE" w:rsidP="006E10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E10E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 КРЫМ</w:t>
      </w:r>
    </w:p>
    <w:p w:rsidR="006E10EE" w:rsidRPr="006E10EE" w:rsidRDefault="006E10EE" w:rsidP="006E10E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E10E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НИЖНЕГОРСКИЙ  СЕЛЬСКИЙ  СОВЕТ</w:t>
      </w:r>
    </w:p>
    <w:p w:rsidR="006E10EE" w:rsidRPr="006E10EE" w:rsidRDefault="006E10EE" w:rsidP="006E10E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6E10E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6E10E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Е Н И Е  </w:t>
      </w:r>
    </w:p>
    <w:p w:rsidR="006E10EE" w:rsidRPr="006E10EE" w:rsidRDefault="006E10EE" w:rsidP="006E10EE">
      <w:pPr>
        <w:spacing w:after="0" w:line="240" w:lineRule="auto"/>
        <w:ind w:left="3540"/>
        <w:rPr>
          <w:rFonts w:ascii="Times New Roman" w:eastAsia="Calibri" w:hAnsi="Times New Roman" w:cs="Times New Roman"/>
          <w:b/>
          <w:sz w:val="28"/>
          <w:szCs w:val="28"/>
        </w:rPr>
      </w:pPr>
      <w:r w:rsidRPr="006E10EE">
        <w:rPr>
          <w:rFonts w:ascii="Times New Roman" w:eastAsia="Calibri" w:hAnsi="Times New Roman" w:cs="Times New Roman"/>
          <w:b/>
          <w:sz w:val="28"/>
          <w:szCs w:val="28"/>
        </w:rPr>
        <w:t xml:space="preserve">48-й сессии 1-го созыва </w:t>
      </w:r>
    </w:p>
    <w:p w:rsidR="006E10EE" w:rsidRPr="006E10EE" w:rsidRDefault="006E10EE" w:rsidP="006E10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0E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«28» февраля 2018 г. </w:t>
      </w:r>
      <w:r w:rsidRPr="006E10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№ 277</w:t>
      </w:r>
      <w:r w:rsidR="007B631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6E10EE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spellStart"/>
      <w:r w:rsidRPr="006E10EE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6E10EE">
        <w:rPr>
          <w:rFonts w:ascii="Times New Roman" w:eastAsia="Calibri" w:hAnsi="Times New Roman" w:cs="Times New Roman"/>
          <w:sz w:val="28"/>
          <w:szCs w:val="28"/>
        </w:rPr>
        <w:t>. Нижнегорский</w:t>
      </w:r>
    </w:p>
    <w:p w:rsidR="006E10EE" w:rsidRPr="006E10EE" w:rsidRDefault="006E10EE" w:rsidP="006E10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0EE">
        <w:rPr>
          <w:rFonts w:ascii="Times New Roman" w:hAnsi="Times New Roman" w:cs="Times New Roman"/>
          <w:sz w:val="28"/>
          <w:szCs w:val="28"/>
        </w:rPr>
        <w:t xml:space="preserve"> </w:t>
      </w:r>
      <w:r w:rsidRPr="006E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оплаты имущества,</w:t>
      </w:r>
    </w:p>
    <w:p w:rsidR="006E10EE" w:rsidRPr="006E10EE" w:rsidRDefault="006E10EE" w:rsidP="006E10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E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находящегося</w:t>
      </w:r>
      <w:proofErr w:type="gramEnd"/>
      <w:r w:rsidRPr="006E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муниципальной собственности</w:t>
      </w:r>
    </w:p>
    <w:p w:rsidR="006E10EE" w:rsidRPr="006E10EE" w:rsidRDefault="006E10EE" w:rsidP="006E10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Нижнегорского сельского поселения</w:t>
      </w:r>
    </w:p>
    <w:p w:rsidR="006E10EE" w:rsidRPr="006E10EE" w:rsidRDefault="006E10EE" w:rsidP="006E10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Нижнегорского района Республики Крым</w:t>
      </w:r>
    </w:p>
    <w:p w:rsidR="006E10EE" w:rsidRPr="006E10EE" w:rsidRDefault="006E10EE" w:rsidP="006E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EE" w:rsidRPr="006E10EE" w:rsidRDefault="006E10EE" w:rsidP="006E10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35 Федерального закона от 21 декабря 2001 № 178-ФЗ «О приватизации государственного и муниципального имущества», </w:t>
      </w:r>
      <w:r w:rsidRPr="006E10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Федеральным законом от 6 октября 2003              № 131-ФЗ «Об общих принципах организации местного самоуправления в Российской Федерации», </w:t>
      </w:r>
      <w:r w:rsidRPr="006E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proofErr w:type="spellStart"/>
      <w:r w:rsidRPr="006E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Нижнегорское</w:t>
      </w:r>
      <w:proofErr w:type="spellEnd"/>
      <w:r w:rsidRPr="006E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Крым, Нижнегорский сельский совет</w:t>
      </w:r>
    </w:p>
    <w:p w:rsidR="006E10EE" w:rsidRPr="006E10EE" w:rsidRDefault="006E10EE" w:rsidP="006E10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E10EE" w:rsidRPr="006E10EE" w:rsidRDefault="006E10EE" w:rsidP="006E10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EE" w:rsidRPr="006E10EE" w:rsidRDefault="006E10EE" w:rsidP="006E10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E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оплаты муниципального имущества, находящегося в муниципальной собственности Нижнегорского сельского поселения Нижнегорского района Республики Крым (прилагается).</w:t>
      </w:r>
    </w:p>
    <w:p w:rsidR="006E10EE" w:rsidRPr="006E10EE" w:rsidRDefault="006E10EE" w:rsidP="006E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6E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решение путем его вывешивания на информационных стендах и разместить </w:t>
      </w:r>
      <w:r w:rsidRPr="006E10E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на официальном сайте </w:t>
      </w:r>
      <w:r w:rsidRPr="006E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Нижнегорского </w:t>
      </w:r>
      <w:r w:rsidRPr="006E10E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сельского </w:t>
      </w:r>
      <w:r w:rsidRPr="006E10EE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поселения Нижнегорского района Республики Крым в сети Интернет –</w:t>
      </w:r>
      <w:r w:rsidRPr="006E10EE">
        <w:rPr>
          <w:sz w:val="28"/>
          <w:szCs w:val="28"/>
        </w:rPr>
        <w:t xml:space="preserve"> </w:t>
      </w:r>
      <w:r w:rsidRPr="006E10EE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http://nizhnegorskij.admonline.ru/ .</w:t>
      </w:r>
    </w:p>
    <w:p w:rsidR="006E10EE" w:rsidRPr="006E10EE" w:rsidRDefault="006E10EE" w:rsidP="006E10EE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его официального обнародования.</w:t>
      </w:r>
    </w:p>
    <w:p w:rsidR="006E10EE" w:rsidRPr="006E10EE" w:rsidRDefault="006E10EE" w:rsidP="006E10EE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E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E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6E10EE" w:rsidRPr="006E10EE" w:rsidRDefault="006E10EE" w:rsidP="006E10EE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EE" w:rsidRPr="006E10EE" w:rsidRDefault="006E10EE" w:rsidP="006E10EE">
      <w:pPr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sz w:val="28"/>
          <w:szCs w:val="28"/>
          <w:lang w:eastAsia="hi-IN" w:bidi="hi-IN"/>
        </w:rPr>
      </w:pPr>
    </w:p>
    <w:p w:rsidR="006E10EE" w:rsidRPr="006E10EE" w:rsidRDefault="006E10EE" w:rsidP="006E10EE">
      <w:pPr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sz w:val="28"/>
          <w:szCs w:val="28"/>
          <w:lang w:eastAsia="hi-IN" w:bidi="hi-IN"/>
        </w:rPr>
      </w:pPr>
    </w:p>
    <w:p w:rsidR="006E10EE" w:rsidRPr="006E10EE" w:rsidRDefault="006E10EE" w:rsidP="006E10EE">
      <w:pPr>
        <w:spacing w:after="0" w:line="240" w:lineRule="auto"/>
        <w:rPr>
          <w:rFonts w:ascii="Times New Roman" w:eastAsia="SimSun" w:hAnsi="Times New Roman" w:cs="Lucida Sans"/>
          <w:sz w:val="28"/>
          <w:szCs w:val="28"/>
          <w:lang w:eastAsia="hi-IN" w:bidi="hi-IN"/>
        </w:rPr>
      </w:pPr>
      <w:r w:rsidRPr="006E10EE">
        <w:rPr>
          <w:rFonts w:ascii="Times New Roman" w:eastAsia="SimSun" w:hAnsi="Times New Roman" w:cs="Lucida Sans"/>
          <w:sz w:val="28"/>
          <w:szCs w:val="28"/>
          <w:lang w:eastAsia="hi-IN" w:bidi="hi-IN"/>
        </w:rPr>
        <w:t>Председатель Нижнегорского сельск</w:t>
      </w:r>
      <w:r w:rsidR="00962BE0">
        <w:rPr>
          <w:rFonts w:ascii="Times New Roman" w:eastAsia="SimSun" w:hAnsi="Times New Roman" w:cs="Lucida Sans"/>
          <w:sz w:val="28"/>
          <w:szCs w:val="28"/>
          <w:lang w:eastAsia="hi-IN" w:bidi="hi-IN"/>
        </w:rPr>
        <w:t xml:space="preserve">ого совета           </w:t>
      </w:r>
      <w:r w:rsidRPr="006E10EE">
        <w:rPr>
          <w:rFonts w:ascii="Times New Roman" w:eastAsia="SimSun" w:hAnsi="Times New Roman" w:cs="Lucida Sans"/>
          <w:sz w:val="28"/>
          <w:szCs w:val="28"/>
          <w:lang w:eastAsia="hi-IN" w:bidi="hi-IN"/>
        </w:rPr>
        <w:t xml:space="preserve">                       А.А. </w:t>
      </w:r>
      <w:proofErr w:type="spellStart"/>
      <w:r w:rsidRPr="006E10EE">
        <w:rPr>
          <w:rFonts w:ascii="Times New Roman" w:eastAsia="SimSun" w:hAnsi="Times New Roman" w:cs="Lucida Sans"/>
          <w:sz w:val="28"/>
          <w:szCs w:val="28"/>
          <w:lang w:eastAsia="hi-IN" w:bidi="hi-IN"/>
        </w:rPr>
        <w:t>Конохов</w:t>
      </w:r>
      <w:proofErr w:type="spellEnd"/>
    </w:p>
    <w:p w:rsidR="006E10EE" w:rsidRPr="006E10EE" w:rsidRDefault="006E10EE" w:rsidP="006E1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EE" w:rsidRPr="006E10EE" w:rsidRDefault="006E10EE" w:rsidP="006E1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EE" w:rsidRPr="006E10EE" w:rsidRDefault="006E10EE" w:rsidP="006E1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EE" w:rsidRPr="006E10EE" w:rsidRDefault="006E10EE" w:rsidP="006E1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EE" w:rsidRPr="006E10EE" w:rsidRDefault="006E10EE" w:rsidP="006E1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EE" w:rsidRPr="006E10EE" w:rsidRDefault="006E10EE" w:rsidP="006E1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EE" w:rsidRPr="006E10EE" w:rsidRDefault="006E10EE" w:rsidP="006E1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EE" w:rsidRPr="006E10EE" w:rsidRDefault="006E10EE" w:rsidP="006E1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EE" w:rsidRDefault="006E10EE" w:rsidP="006E1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BE0" w:rsidRDefault="00962BE0" w:rsidP="006E1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BE0" w:rsidRDefault="00962BE0" w:rsidP="006E1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E10EE" w:rsidRPr="006E10EE" w:rsidRDefault="006E10EE" w:rsidP="006E1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EE" w:rsidRPr="006E10EE" w:rsidRDefault="006E10EE" w:rsidP="006E10EE">
      <w:pPr>
        <w:pStyle w:val="ConsPlusNormal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6E10EE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6E10EE" w:rsidRPr="006E10EE" w:rsidRDefault="006E10EE" w:rsidP="006E10EE">
      <w:pPr>
        <w:pStyle w:val="ConsPlusNormal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6E10EE">
        <w:rPr>
          <w:rFonts w:ascii="Times New Roman" w:hAnsi="Times New Roman" w:cs="Times New Roman"/>
          <w:sz w:val="28"/>
          <w:szCs w:val="28"/>
          <w:lang w:val="ru-RU"/>
        </w:rPr>
        <w:t xml:space="preserve">к решению 48-ой сессии 1-го созыва </w:t>
      </w:r>
    </w:p>
    <w:p w:rsidR="006E10EE" w:rsidRPr="006E10EE" w:rsidRDefault="006E10EE" w:rsidP="006E10EE">
      <w:pPr>
        <w:pStyle w:val="ConsPlusNormal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6E10EE">
        <w:rPr>
          <w:rFonts w:ascii="Times New Roman" w:hAnsi="Times New Roman" w:cs="Times New Roman"/>
          <w:sz w:val="28"/>
          <w:szCs w:val="28"/>
          <w:lang w:val="ru-RU"/>
        </w:rPr>
        <w:t>Нижнегорского сельского совета от 28.02.2018 № 277</w:t>
      </w:r>
    </w:p>
    <w:p w:rsidR="006E10EE" w:rsidRPr="006E10EE" w:rsidRDefault="006E10EE" w:rsidP="006E1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10EE" w:rsidRPr="006E10EE" w:rsidRDefault="006E10EE" w:rsidP="006E10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  <w:r w:rsidRPr="006E10EE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ПОРЯДОК</w:t>
      </w:r>
    </w:p>
    <w:p w:rsidR="006E10EE" w:rsidRPr="006E10EE" w:rsidRDefault="006E10EE" w:rsidP="006E10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  <w:r w:rsidRPr="006E10EE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оплаты имущества, находящегося в муниципальной собственности</w:t>
      </w:r>
    </w:p>
    <w:p w:rsidR="006E10EE" w:rsidRPr="006E10EE" w:rsidRDefault="006E10EE" w:rsidP="006E10EE">
      <w:pPr>
        <w:tabs>
          <w:tab w:val="left" w:pos="3810"/>
        </w:tabs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  <w:r w:rsidRPr="006E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Нижнегорского </w:t>
      </w:r>
      <w:r w:rsidRPr="006E10EE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сельского поселения Нижнегорского района Республики Крым</w:t>
      </w:r>
    </w:p>
    <w:p w:rsidR="006E10EE" w:rsidRPr="006E10EE" w:rsidRDefault="006E10EE" w:rsidP="006E10EE">
      <w:pPr>
        <w:tabs>
          <w:tab w:val="left" w:pos="3810"/>
        </w:tabs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6E10EE" w:rsidRPr="006E10EE" w:rsidRDefault="006E10EE" w:rsidP="006E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EE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1</w:t>
      </w: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Настоящий Порядок регулирует вопросы </w:t>
      </w:r>
      <w:proofErr w:type="gramStart"/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оплаты муниципального имущества </w:t>
      </w:r>
      <w:r w:rsidRPr="006E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Нижнегорского </w:t>
      </w: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Нижнегорского района Республики</w:t>
      </w:r>
      <w:proofErr w:type="gramEnd"/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Крым (далее - </w:t>
      </w:r>
      <w:r w:rsidRPr="006E1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имущество)</w:t>
      </w: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отчуждаемого в соответствии с Федеральным законом от 21 декабря 2001 года № 178-ФЗ «О приватизации государственного и муниципального имущества».</w:t>
      </w:r>
    </w:p>
    <w:p w:rsidR="006E10EE" w:rsidRPr="006E10EE" w:rsidRDefault="006E10EE" w:rsidP="006E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Оплата имущества, приобретаемого покупателем в процессе приватизации в соответствии с Федеральным законом от 21 декабря 2001 года № 178-ФЗ «О приватизации государственного и муниципального имущества», производится единовременно или в рассрочку. Срок рассрочки не может быть более чем один год.</w:t>
      </w:r>
    </w:p>
    <w:p w:rsidR="006E10EE" w:rsidRPr="006E10EE" w:rsidRDefault="006E10EE" w:rsidP="006E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Решение о предоставлении рассрочки может быть принято в случае приватизации муниципального имущества в соответствии со статьей 24 Федерального закона от 21 декабря 2001 года № 178-ФЗ в случае продажи муниципального имущества без объявления цены.</w:t>
      </w:r>
    </w:p>
    <w:p w:rsidR="006E10EE" w:rsidRPr="006E10EE" w:rsidRDefault="006E10EE" w:rsidP="006E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Решение о предоставлении рассрочки принимается администрацией </w:t>
      </w:r>
      <w:r w:rsidRPr="006E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Нижнегорского </w:t>
      </w: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Нижнегорского района Республики Крым и включается в решение об условиях приватизации муниципального имущества.</w:t>
      </w:r>
    </w:p>
    <w:p w:rsidR="006E10EE" w:rsidRPr="006E10EE" w:rsidRDefault="006E10EE" w:rsidP="006E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6E10EE" w:rsidRPr="006E10EE" w:rsidRDefault="006E10EE" w:rsidP="006E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сайтах в сети «Интернет» объявления о продаже.</w:t>
      </w:r>
    </w:p>
    <w:p w:rsidR="006E10EE" w:rsidRPr="006E10EE" w:rsidRDefault="006E10EE" w:rsidP="006E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Начисленные проценты зачисляются в бюджет </w:t>
      </w:r>
      <w:r w:rsidRPr="006E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Нижнегорского </w:t>
      </w: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Нижнегорского района Республики Крым. Начисленные проценты перечисляются в порядке, установленном Бюджетным кодексом Российской Федерации.</w:t>
      </w:r>
    </w:p>
    <w:p w:rsidR="006E10EE" w:rsidRPr="006E10EE" w:rsidRDefault="006E10EE" w:rsidP="006E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 вправе оплатить приобретаемое муниципальное имущество досрочно.</w:t>
      </w:r>
    </w:p>
    <w:p w:rsidR="006E10EE" w:rsidRPr="006E10EE" w:rsidRDefault="006E10EE" w:rsidP="006E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Право собственности на муниципальное имущество, приобретенное в рассрочку, переходит в установленном законодательством Российской </w:t>
      </w: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 порядке, и на такие случаи требования пункта 3 статьи 32 Федерального закона от 21 декабря 2001 года № 178-ФЗ не распространяются.</w:t>
      </w:r>
    </w:p>
    <w:p w:rsidR="006E10EE" w:rsidRPr="006E10EE" w:rsidRDefault="006E10EE" w:rsidP="006E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заключения</w:t>
      </w:r>
      <w:proofErr w:type="gramEnd"/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договора.</w:t>
      </w:r>
    </w:p>
    <w:p w:rsidR="006E10EE" w:rsidRPr="006E10EE" w:rsidRDefault="006E10EE" w:rsidP="006E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6E10EE" w:rsidRPr="006E10EE" w:rsidRDefault="006E10EE" w:rsidP="006E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6E10EE" w:rsidRPr="006E10EE" w:rsidRDefault="006E10EE" w:rsidP="006E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покупателя могут быть взысканы также убытки, причиненные неисполнением договора купли-продажи.</w:t>
      </w:r>
    </w:p>
    <w:p w:rsidR="006E10EE" w:rsidRPr="006E10EE" w:rsidRDefault="006E10EE" w:rsidP="006E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Единовременная оплата приватизируемого имущества осуществляется покупателем в размере и сроки, указанные в договоре купли-продажи, но не позднее 30 рабочих со дня заключения договора купли-продажи.</w:t>
      </w:r>
    </w:p>
    <w:p w:rsidR="006E10EE" w:rsidRPr="006E10EE" w:rsidRDefault="006E10EE" w:rsidP="006E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Денежные средства, получаемые от покупателей в счет оплаты ими имущества, зачисляются в бюджет </w:t>
      </w:r>
      <w:r w:rsidRPr="006E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Нижнегорского </w:t>
      </w: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Нижнегорского района Республика Крым на счет продавца - администрации </w:t>
      </w:r>
      <w:r w:rsidRPr="006E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Нижнегорского </w:t>
      </w: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Нижнегорского района Республики Крым, указанный в информационном сообщении о продаже имущества и договоре купли-продажи.</w:t>
      </w:r>
    </w:p>
    <w:p w:rsidR="006E10EE" w:rsidRPr="006E10EE" w:rsidRDefault="006E10EE" w:rsidP="006E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Перечисление денежных средств на счет продавца производится покупателями в порядке, установленном договором купли-продажи имущества (далее - </w:t>
      </w:r>
      <w:r w:rsidRPr="006E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купли-продажи</w:t>
      </w: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E10EE" w:rsidRPr="006E10EE" w:rsidRDefault="006E10EE" w:rsidP="006E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Факт оплаты имущества покупателем подтверждается выпиской со счета продавца о поступлении денежных сре</w:t>
      </w:r>
      <w:proofErr w:type="gramStart"/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р</w:t>
      </w:r>
      <w:proofErr w:type="gramEnd"/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азмере и сроки, указанные в договоре купли-продажи.</w:t>
      </w:r>
    </w:p>
    <w:p w:rsidR="006E10EE" w:rsidRPr="006E10EE" w:rsidRDefault="006E10EE" w:rsidP="006E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Задаток вносится на счет, указанный в информационном сообщении о продаже муниципального имущества.</w:t>
      </w:r>
    </w:p>
    <w:p w:rsidR="006E10EE" w:rsidRPr="006E10EE" w:rsidRDefault="006E10EE" w:rsidP="006E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Задаток, внесенный покупателем, засчитывается в оплату приобретаемого имущества и подлежит зачислению в бюджет </w:t>
      </w:r>
      <w:r w:rsidRPr="006E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Нижнегорского </w:t>
      </w: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Нижнегорского  района Республики Крым в течение 5 календарных дней со дня, установленного для заключения договора купли-продажи имущества.</w:t>
      </w:r>
    </w:p>
    <w:p w:rsidR="006E10EE" w:rsidRPr="006E10EE" w:rsidRDefault="006E10EE" w:rsidP="006E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Задатки покупателей, уклонившихся или отказавшихся от заключения в установленный срок договора купли-продажи, им не возвращаются.</w:t>
      </w:r>
    </w:p>
    <w:p w:rsidR="006E10EE" w:rsidRPr="006E10EE" w:rsidRDefault="006E10EE" w:rsidP="006E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Лицам, перечислившим задаток для участия в торгах, денежные средства возвращаются в следующем порядке:</w:t>
      </w:r>
    </w:p>
    <w:p w:rsidR="006E10EE" w:rsidRPr="006E10EE" w:rsidRDefault="006E10EE" w:rsidP="006E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участникам торгов, за исключением его победителя, - в течение 5 календарных дней со дня подведения итогов торгов;</w:t>
      </w:r>
    </w:p>
    <w:p w:rsidR="006E10EE" w:rsidRPr="006E10EE" w:rsidRDefault="006E10EE" w:rsidP="006E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претендентам, не допущенным к участию в торгах, - в течение 5 календарных дней со дня подписания протокола о признании претендентов участниками торгов;</w:t>
      </w:r>
    </w:p>
    <w:p w:rsidR="006E10EE" w:rsidRPr="006E10EE" w:rsidRDefault="006E10EE" w:rsidP="006E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6E10EE" w:rsidRPr="006E10EE" w:rsidRDefault="006E10EE" w:rsidP="006E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Суммы штрафных санкций, взыскиваемых с покупателей при нарушении ими обязательств по договорам купли-продажи, а также убытки, причиненные неисполнением покупателями договоров купли-продажи, подлежат зачислению в полном объёме в бюджет</w:t>
      </w:r>
      <w:r w:rsidRPr="006E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Нижнегорского </w:t>
      </w: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Нижнегорского района Республики Крым.</w:t>
      </w:r>
    </w:p>
    <w:p w:rsidR="006E10EE" w:rsidRPr="006E10EE" w:rsidRDefault="006E10EE" w:rsidP="006E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Денежные средства от продажи муниципального имущества подлежат зачислению в бюджет </w:t>
      </w:r>
      <w:r w:rsidRPr="006E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Нижнегорского </w:t>
      </w: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Нижнегорского района Республики Крым в полном объеме.</w:t>
      </w:r>
    </w:p>
    <w:p w:rsidR="006E10EE" w:rsidRPr="006E10EE" w:rsidRDefault="006E10EE" w:rsidP="006E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6E10EE" w:rsidRPr="006E10EE" w:rsidRDefault="006E10EE" w:rsidP="006E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Администрация </w:t>
      </w:r>
      <w:r w:rsidRPr="006E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Нижнегорского </w:t>
      </w: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Нижнегорского района Республики Крым:</w:t>
      </w:r>
    </w:p>
    <w:p w:rsidR="006E10EE" w:rsidRPr="006E10EE" w:rsidRDefault="006E10EE" w:rsidP="006E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осуществляет </w:t>
      </w:r>
      <w:proofErr w:type="gramStart"/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покупателями условий, предусмотренных договорами купли-продажи;</w:t>
      </w:r>
    </w:p>
    <w:p w:rsidR="006E10EE" w:rsidRPr="006E10EE" w:rsidRDefault="006E10EE" w:rsidP="006E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обеспечивает учет поступающих средств от приватизации муниципального имущества.</w:t>
      </w:r>
    </w:p>
    <w:p w:rsidR="006E10EE" w:rsidRPr="006E10EE" w:rsidRDefault="006E10EE" w:rsidP="006E10E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10EE" w:rsidRPr="006E10EE" w:rsidRDefault="006E10EE" w:rsidP="006E1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0EE" w:rsidRPr="006E10EE" w:rsidRDefault="006E10EE" w:rsidP="006E10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10EE" w:rsidRPr="006E10EE" w:rsidRDefault="006E10EE" w:rsidP="006E10EE">
      <w:pPr>
        <w:rPr>
          <w:sz w:val="28"/>
          <w:szCs w:val="28"/>
        </w:rPr>
      </w:pPr>
    </w:p>
    <w:p w:rsidR="00644C89" w:rsidRPr="006E10EE" w:rsidRDefault="00644C89" w:rsidP="006E10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4C89" w:rsidRPr="006E10EE" w:rsidSect="00B969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EE"/>
    <w:rsid w:val="00644C89"/>
    <w:rsid w:val="006E10EE"/>
    <w:rsid w:val="007B6310"/>
    <w:rsid w:val="0096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1156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2018-03-06T13:41:00Z</dcterms:created>
  <dcterms:modified xsi:type="dcterms:W3CDTF">2018-03-06T13:43:00Z</dcterms:modified>
</cp:coreProperties>
</file>