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951" w:rsidRPr="002F5D02" w:rsidRDefault="00012951" w:rsidP="00012951">
      <w:pPr>
        <w:spacing w:after="0" w:line="240" w:lineRule="auto"/>
        <w:ind w:left="2124" w:firstLine="708"/>
        <w:jc w:val="both"/>
        <w:rPr>
          <w:rFonts w:ascii="Calibri" w:eastAsia="Calibri" w:hAnsi="Calibri" w:cs="Times New Roman"/>
        </w:rPr>
      </w:pPr>
      <w:r w:rsidRPr="002F5D02">
        <w:rPr>
          <w:rFonts w:ascii="Calibri" w:eastAsia="Calibri" w:hAnsi="Calibri" w:cs="Times New Roman"/>
        </w:rPr>
        <w:t xml:space="preserve">                             </w:t>
      </w:r>
      <w:r w:rsidRPr="002F5D02">
        <w:rPr>
          <w:rFonts w:ascii="Calibri" w:eastAsia="Calibri" w:hAnsi="Calibri" w:cs="Times New Roman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6" o:title=""/>
          </v:shape>
          <o:OLEObject Type="Embed" ProgID="Word.Picture.8" ShapeID="_x0000_i1025" DrawAspect="Content" ObjectID="_1637135754" r:id="rId7"/>
        </w:object>
      </w:r>
    </w:p>
    <w:p w:rsidR="00012951" w:rsidRPr="002F5D02" w:rsidRDefault="00012951" w:rsidP="000129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F5D0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РЕСПУБЛИКА  КРЫМ</w:t>
      </w:r>
    </w:p>
    <w:p w:rsidR="00012951" w:rsidRPr="002F5D02" w:rsidRDefault="00012951" w:rsidP="00012951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r w:rsidRPr="002F5D02">
        <w:rPr>
          <w:rFonts w:ascii="Times New Roman" w:eastAsia="Times New Roman" w:hAnsi="Times New Roman" w:cs="Times New Roman"/>
          <w:b/>
          <w:bCs/>
          <w:lang w:eastAsia="ar-SA"/>
        </w:rPr>
        <w:t>АДМИНИСТРАЦИЯ НИЖНЕГОРСКОГО СЕЛЬСКОГО ПОСЕЛЕНИЯ</w:t>
      </w:r>
    </w:p>
    <w:p w:rsidR="00012951" w:rsidRPr="002F5D02" w:rsidRDefault="00012951" w:rsidP="0001295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2F5D02">
        <w:rPr>
          <w:rFonts w:ascii="Times New Roman" w:eastAsia="Calibri" w:hAnsi="Times New Roman" w:cs="Times New Roman"/>
          <w:b/>
          <w:lang w:eastAsia="ar-SA"/>
        </w:rPr>
        <w:t>НИЖНЕГОРСКОГО РАЙОНА РЕСПУБЛИКИ КРЫМ</w:t>
      </w:r>
    </w:p>
    <w:p w:rsidR="00012951" w:rsidRPr="002F5D02" w:rsidRDefault="00012951" w:rsidP="00012951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r w:rsidRPr="002F5D02">
        <w:rPr>
          <w:rFonts w:ascii="Times New Roman" w:eastAsia="Times New Roman" w:hAnsi="Times New Roman" w:cs="Times New Roman"/>
          <w:b/>
          <w:bCs/>
          <w:lang w:eastAsia="ar-SA"/>
        </w:rPr>
        <w:t xml:space="preserve">                                                                     ПОСТАНОВЛЕНИЕ</w:t>
      </w:r>
    </w:p>
    <w:p w:rsidR="00012951" w:rsidRDefault="00012951" w:rsidP="000129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012951" w:rsidRDefault="00012951" w:rsidP="000129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« 0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6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2F5D0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декабря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2019</w:t>
      </w:r>
      <w:r w:rsidRPr="002F5D0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2F5D02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F5D02">
        <w:rPr>
          <w:rFonts w:ascii="Times New Roman" w:eastAsia="Calibri" w:hAnsi="Times New Roman" w:cs="Times New Roman"/>
          <w:sz w:val="24"/>
          <w:szCs w:val="24"/>
        </w:rPr>
        <w:t xml:space="preserve">  № </w:t>
      </w:r>
      <w:r>
        <w:rPr>
          <w:rFonts w:ascii="Times New Roman" w:eastAsia="Calibri" w:hAnsi="Times New Roman" w:cs="Times New Roman"/>
          <w:sz w:val="24"/>
          <w:szCs w:val="24"/>
        </w:rPr>
        <w:t>712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пгт. Нижнегорский</w:t>
      </w:r>
    </w:p>
    <w:p w:rsidR="00012951" w:rsidRDefault="00012951" w:rsidP="000129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 внесении изменений в административный регламент предоставления муниципальной услуги «Признание граждан малоимущими в целях принятия их на учет в качестве нуждающихся в жилых помещениях» от 20.04.2016 г. № 262</w:t>
      </w:r>
    </w:p>
    <w:p w:rsidR="00012951" w:rsidRDefault="00012951" w:rsidP="00012951">
      <w:pPr>
        <w:pStyle w:val="s1"/>
        <w:jc w:val="both"/>
      </w:pPr>
      <w:r>
        <w:tab/>
        <w:t>Руководствуясь Федеральным законом от 27.07.2010 года № 210-ФЗ «об организации предоставления государственных и муниципальных услуг»,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Нижнегорское сельское поселение Нижнегорского района Республики Крым, администрация Нижнегорского сельского поселения</w:t>
      </w:r>
    </w:p>
    <w:p w:rsidR="00012951" w:rsidRDefault="00012951" w:rsidP="00012951">
      <w:pPr>
        <w:pStyle w:val="s1"/>
        <w:jc w:val="center"/>
      </w:pPr>
      <w:r>
        <w:t>ПОСТАНОВИЛА:</w:t>
      </w:r>
    </w:p>
    <w:p w:rsidR="00012951" w:rsidRPr="003A22F9" w:rsidRDefault="00012951" w:rsidP="00012951">
      <w:pPr>
        <w:pStyle w:val="s1"/>
        <w:numPr>
          <w:ilvl w:val="0"/>
          <w:numId w:val="1"/>
        </w:numPr>
        <w:ind w:left="0" w:firstLine="0"/>
        <w:jc w:val="both"/>
      </w:pPr>
      <w:r>
        <w:t xml:space="preserve">Внести в Административный регламент по предоставлению муниципальной услуги </w:t>
      </w:r>
      <w:r>
        <w:rPr>
          <w:rFonts w:eastAsia="Calibri"/>
        </w:rPr>
        <w:t>«Признание граждан малоимущими в целях принятия их на учет в качестве нуждающихся в жилых помещениях» от 20.04.2016 г. № 262</w:t>
      </w:r>
      <w:r>
        <w:t xml:space="preserve"> (далее - Регламент), следующие изменения:</w:t>
      </w:r>
    </w:p>
    <w:p w:rsidR="002511E6" w:rsidRDefault="00012951" w:rsidP="002511E6">
      <w:pPr>
        <w:pStyle w:val="a5"/>
        <w:numPr>
          <w:ilvl w:val="1"/>
          <w:numId w:val="2"/>
        </w:numPr>
        <w:spacing w:before="0" w:beforeAutospacing="0" w:after="0" w:afterAutospacing="0"/>
        <w:jc w:val="both"/>
      </w:pPr>
      <w:r>
        <w:t xml:space="preserve"> </w:t>
      </w:r>
      <w:r w:rsidR="002511E6">
        <w:t xml:space="preserve">Пункт 2.21. </w:t>
      </w:r>
      <w:r w:rsidR="000F2668">
        <w:t>Р</w:t>
      </w:r>
      <w:r w:rsidR="000304A1">
        <w:t>егламента изложить в следующей редакции:</w:t>
      </w:r>
    </w:p>
    <w:p w:rsidR="003F5C8B" w:rsidRPr="003F5C8B" w:rsidRDefault="003F5C8B" w:rsidP="003F5C8B">
      <w:pPr>
        <w:pStyle w:val="Style3"/>
        <w:widowControl/>
        <w:tabs>
          <w:tab w:val="left" w:pos="0"/>
          <w:tab w:val="left" w:pos="1134"/>
        </w:tabs>
        <w:ind w:firstLine="567"/>
        <w:jc w:val="both"/>
        <w:rPr>
          <w:sz w:val="24"/>
        </w:rPr>
      </w:pPr>
      <w:r w:rsidRPr="003F5C8B">
        <w:rPr>
          <w:sz w:val="24"/>
        </w:rPr>
        <w:t>«</w:t>
      </w:r>
      <w:r w:rsidRPr="003F5C8B">
        <w:rPr>
          <w:sz w:val="24"/>
        </w:rPr>
        <w:t xml:space="preserve">Максимальный срок ожидания в очереди при подаче заявления в отдел составляет не более </w:t>
      </w:r>
      <w:r w:rsidRPr="003F5C8B">
        <w:rPr>
          <w:sz w:val="24"/>
        </w:rPr>
        <w:t>15</w:t>
      </w:r>
      <w:r w:rsidRPr="003F5C8B">
        <w:rPr>
          <w:sz w:val="24"/>
        </w:rPr>
        <w:t>-ти минут.</w:t>
      </w:r>
    </w:p>
    <w:p w:rsidR="003F5C8B" w:rsidRPr="003F5C8B" w:rsidRDefault="003F5C8B" w:rsidP="003F5C8B">
      <w:pPr>
        <w:pStyle w:val="Style3"/>
        <w:widowControl/>
        <w:tabs>
          <w:tab w:val="left" w:pos="0"/>
          <w:tab w:val="left" w:pos="1134"/>
        </w:tabs>
        <w:ind w:firstLine="567"/>
        <w:jc w:val="both"/>
        <w:rPr>
          <w:sz w:val="24"/>
        </w:rPr>
      </w:pPr>
      <w:r w:rsidRPr="003F5C8B">
        <w:rPr>
          <w:sz w:val="24"/>
        </w:rPr>
        <w:t xml:space="preserve">Максимальный срок ожидания в очереди при получении результата предоставления муниципальной услуги составляет не более </w:t>
      </w:r>
      <w:r w:rsidRPr="003F5C8B">
        <w:rPr>
          <w:sz w:val="24"/>
        </w:rPr>
        <w:t>15</w:t>
      </w:r>
      <w:r w:rsidRPr="003F5C8B">
        <w:rPr>
          <w:sz w:val="24"/>
        </w:rPr>
        <w:t>-ти минут</w:t>
      </w:r>
      <w:proofErr w:type="gramStart"/>
      <w:r w:rsidRPr="003F5C8B">
        <w:rPr>
          <w:sz w:val="24"/>
        </w:rPr>
        <w:t>.</w:t>
      </w:r>
      <w:r w:rsidR="000F2668">
        <w:rPr>
          <w:sz w:val="24"/>
        </w:rPr>
        <w:t>»</w:t>
      </w:r>
      <w:proofErr w:type="gramEnd"/>
    </w:p>
    <w:p w:rsidR="003F5C8B" w:rsidRDefault="003F5C8B" w:rsidP="003F5C8B">
      <w:pPr>
        <w:pStyle w:val="a5"/>
        <w:spacing w:before="0" w:beforeAutospacing="0" w:after="0" w:afterAutospacing="0"/>
        <w:ind w:left="360"/>
        <w:jc w:val="both"/>
      </w:pPr>
    </w:p>
    <w:p w:rsidR="00012951" w:rsidRPr="003A22F9" w:rsidRDefault="00012951" w:rsidP="00012951">
      <w:pPr>
        <w:pStyle w:val="a5"/>
        <w:spacing w:before="0" w:beforeAutospacing="0" w:after="0" w:afterAutospacing="0"/>
        <w:jc w:val="both"/>
      </w:pPr>
    </w:p>
    <w:p w:rsidR="00012951" w:rsidRDefault="00012951" w:rsidP="00012951">
      <w:pPr>
        <w:pStyle w:val="s1"/>
        <w:spacing w:before="0" w:beforeAutospacing="0" w:after="0" w:afterAutospacing="0"/>
        <w:jc w:val="both"/>
      </w:pPr>
      <w:r>
        <w:t xml:space="preserve">1.2. Раздел </w:t>
      </w:r>
      <w:r w:rsidR="000F2668">
        <w:t>4</w:t>
      </w:r>
      <w:r w:rsidRPr="003776EC">
        <w:t xml:space="preserve"> </w:t>
      </w:r>
      <w:r>
        <w:t>Регламента изложить в новой редакции:</w:t>
      </w:r>
    </w:p>
    <w:p w:rsidR="00012951" w:rsidRDefault="00012951" w:rsidP="00012951">
      <w:pPr>
        <w:pStyle w:val="s1"/>
        <w:spacing w:before="0" w:beforeAutospacing="0" w:after="0" w:afterAutospacing="0"/>
        <w:jc w:val="both"/>
      </w:pPr>
    </w:p>
    <w:p w:rsidR="000F2668" w:rsidRPr="000F2668" w:rsidRDefault="00012951" w:rsidP="000F26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2668">
        <w:rPr>
          <w:rFonts w:ascii="Times New Roman" w:hAnsi="Times New Roman" w:cs="Times New Roman"/>
          <w:sz w:val="24"/>
          <w:szCs w:val="24"/>
        </w:rPr>
        <w:t>«</w:t>
      </w:r>
      <w:r w:rsidR="00F24298" w:rsidRPr="00F24298">
        <w:rPr>
          <w:rFonts w:ascii="Times New Roman" w:hAnsi="Times New Roman" w:cs="Times New Roman"/>
          <w:b/>
          <w:sz w:val="24"/>
          <w:szCs w:val="24"/>
        </w:rPr>
        <w:t>4.</w:t>
      </w:r>
      <w:r w:rsidR="000F2668" w:rsidRPr="000F26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Формы </w:t>
      </w:r>
      <w:proofErr w:type="gramStart"/>
      <w:r w:rsidR="000F2668" w:rsidRPr="000F2668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="000F2668" w:rsidRPr="000F26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исполнением административного регламента</w:t>
      </w:r>
    </w:p>
    <w:p w:rsidR="000F2668" w:rsidRPr="000F2668" w:rsidRDefault="000F2668" w:rsidP="000F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2668" w:rsidRPr="000F2668" w:rsidRDefault="000F2668" w:rsidP="000F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68">
        <w:rPr>
          <w:rFonts w:ascii="Times New Roman" w:eastAsia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0F2668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0F2668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0F2668" w:rsidRPr="000F2668" w:rsidRDefault="000F2668" w:rsidP="000F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68">
        <w:rPr>
          <w:rFonts w:ascii="Times New Roman" w:eastAsia="Times New Roman" w:hAnsi="Times New Roman" w:cs="Times New Roman"/>
          <w:sz w:val="24"/>
          <w:szCs w:val="24"/>
        </w:rPr>
        <w:t>Должностные лица, муниципальные служащие, участвующие в предоставлении муниципальной услуги, руководствуются положениями настоящего Регламента.</w:t>
      </w:r>
    </w:p>
    <w:p w:rsidR="000F2668" w:rsidRPr="000F2668" w:rsidRDefault="000F2668" w:rsidP="000F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68">
        <w:rPr>
          <w:rFonts w:ascii="Times New Roman" w:eastAsia="Times New Roman" w:hAnsi="Times New Roman" w:cs="Times New Roman"/>
          <w:sz w:val="24"/>
          <w:szCs w:val="24"/>
        </w:rPr>
        <w:t>В должностных регламентах должностных лиц, участвующих в предоставлении муниципальной услуги, осуществляющих функции по предоставлению муниципальной услуги, устанавливаются должностные обязанности, ответственность, требования к знаниям и квалификации специалистов.</w:t>
      </w:r>
    </w:p>
    <w:p w:rsidR="000F2668" w:rsidRPr="000F2668" w:rsidRDefault="000F2668" w:rsidP="000F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68">
        <w:rPr>
          <w:rFonts w:ascii="Times New Roman" w:eastAsia="Times New Roman" w:hAnsi="Times New Roman" w:cs="Times New Roman"/>
          <w:sz w:val="24"/>
          <w:szCs w:val="24"/>
        </w:rPr>
        <w:t xml:space="preserve">Должностные лица органов, участвующих в предоставлении муниципальной услуги, несут персональную ответственность за исполнение административных процедур и соблюдение сроков, установленных настоящим Регламентом. При предоставлении муниципальной услуги гражданину гарантируется право на получение информации о </w:t>
      </w:r>
      <w:r w:rsidRPr="000F266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своих правах, обязанностях и условиях оказания муниципальной услуги; защиту сведений о персональных данных; уважительное отношение со стороны должностных лиц. </w:t>
      </w:r>
    </w:p>
    <w:p w:rsidR="000F2668" w:rsidRPr="000F2668" w:rsidRDefault="000F2668" w:rsidP="000F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68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и координация последовательности действий, определенных административными процедурами,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проверок. </w:t>
      </w:r>
    </w:p>
    <w:p w:rsidR="000F2668" w:rsidRPr="000F2668" w:rsidRDefault="000F2668" w:rsidP="000F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68">
        <w:rPr>
          <w:rFonts w:ascii="Times New Roman" w:eastAsia="Times New Roman" w:hAnsi="Times New Roman" w:cs="Times New Roman"/>
          <w:sz w:val="24"/>
          <w:szCs w:val="24"/>
        </w:rPr>
        <w:t>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 уполномоченного органа, ответственных за предоставление муниципальной услуги.</w:t>
      </w:r>
    </w:p>
    <w:p w:rsidR="000F2668" w:rsidRPr="000F2668" w:rsidRDefault="000F2668" w:rsidP="000F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68">
        <w:rPr>
          <w:rFonts w:ascii="Times New Roman" w:eastAsia="Times New Roman" w:hAnsi="Times New Roman" w:cs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F2668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0F2668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0F2668" w:rsidRPr="000F2668" w:rsidRDefault="000F2668" w:rsidP="000F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266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F2668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F2668" w:rsidRPr="000F2668" w:rsidRDefault="000F2668" w:rsidP="000F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68">
        <w:rPr>
          <w:rFonts w:ascii="Times New Roman" w:eastAsia="Times New Roman" w:hAnsi="Times New Roman" w:cs="Times New Roman"/>
          <w:sz w:val="24"/>
          <w:szCs w:val="24"/>
        </w:rPr>
        <w:t>Плановые и внеплановые проверки могут проводиться главой, заместителем главы, курирующим уполномоченный орган, через который предоставляется муниципальная услуга.</w:t>
      </w:r>
    </w:p>
    <w:p w:rsidR="000F2668" w:rsidRPr="000F2668" w:rsidRDefault="000F2668" w:rsidP="000F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68">
        <w:rPr>
          <w:rFonts w:ascii="Times New Roman" w:eastAsia="Times New Roman" w:hAnsi="Times New Roman" w:cs="Times New Roman"/>
          <w:sz w:val="24"/>
          <w:szCs w:val="24"/>
        </w:rPr>
        <w:t>Проведение плановых проверок, полноты и качества предоставления муниципальной услуги осуществляется в соответствии с утвержденным графиком, но не реже одного раза в год.</w:t>
      </w:r>
    </w:p>
    <w:p w:rsidR="000F2668" w:rsidRPr="000F2668" w:rsidRDefault="000F2668" w:rsidP="000F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68">
        <w:rPr>
          <w:rFonts w:ascii="Times New Roman" w:eastAsia="Times New Roman" w:hAnsi="Times New Roman" w:cs="Times New Roman"/>
          <w:sz w:val="24"/>
          <w:szCs w:val="24"/>
        </w:rPr>
        <w:t>Внеплановые проверки проводятся по обращениям 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Регламента.</w:t>
      </w:r>
    </w:p>
    <w:p w:rsidR="000F2668" w:rsidRPr="000F2668" w:rsidRDefault="000F2668" w:rsidP="000F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68">
        <w:rPr>
          <w:rFonts w:ascii="Times New Roman" w:eastAsia="Times New Roman" w:hAnsi="Times New Roman" w:cs="Times New Roman"/>
          <w:sz w:val="24"/>
          <w:szCs w:val="24"/>
        </w:rPr>
        <w:t>В ходе плановых и внеплановых проверок:</w:t>
      </w:r>
    </w:p>
    <w:p w:rsidR="000F2668" w:rsidRPr="000F2668" w:rsidRDefault="000F2668" w:rsidP="000F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68">
        <w:rPr>
          <w:rFonts w:ascii="Times New Roman" w:eastAsia="Times New Roman" w:hAnsi="Times New Roman" w:cs="Times New Roman"/>
          <w:sz w:val="24"/>
          <w:szCs w:val="24"/>
        </w:rPr>
        <w:t>проверяется знание ответственными лицами требований настоящего Регламента, нормативных правовых актов, устанавливающих требования к предоставлению муниципальной услуги;</w:t>
      </w:r>
    </w:p>
    <w:p w:rsidR="000F2668" w:rsidRPr="000F2668" w:rsidRDefault="000F2668" w:rsidP="000F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68">
        <w:rPr>
          <w:rFonts w:ascii="Times New Roman" w:eastAsia="Times New Roman" w:hAnsi="Times New Roman" w:cs="Times New Roman"/>
          <w:sz w:val="24"/>
          <w:szCs w:val="24"/>
        </w:rPr>
        <w:t>проверяется соблюдение сроков и последовательности исполнения административных процедур;</w:t>
      </w:r>
    </w:p>
    <w:p w:rsidR="000F2668" w:rsidRPr="000F2668" w:rsidRDefault="000F2668" w:rsidP="000F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68">
        <w:rPr>
          <w:rFonts w:ascii="Times New Roman" w:eastAsia="Times New Roman" w:hAnsi="Times New Roman" w:cs="Times New Roman"/>
          <w:sz w:val="24"/>
          <w:szCs w:val="24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0F2668" w:rsidRPr="000F2668" w:rsidRDefault="000F2668" w:rsidP="000F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68">
        <w:rPr>
          <w:rFonts w:ascii="Times New Roman" w:eastAsia="Times New Roman" w:hAnsi="Times New Roman" w:cs="Times New Roman"/>
          <w:sz w:val="24"/>
          <w:szCs w:val="24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0F2668" w:rsidRPr="000F2668" w:rsidRDefault="000F2668" w:rsidP="000F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68">
        <w:rPr>
          <w:rFonts w:ascii="Times New Roman" w:eastAsia="Times New Roman" w:hAnsi="Times New Roman" w:cs="Times New Roman"/>
          <w:sz w:val="24"/>
          <w:szCs w:val="24"/>
        </w:rPr>
        <w:t>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0F2668" w:rsidRPr="000F2668" w:rsidRDefault="000F2668" w:rsidP="000F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68">
        <w:rPr>
          <w:rFonts w:ascii="Times New Roman" w:eastAsia="Times New Roman" w:hAnsi="Times New Roman" w:cs="Times New Roman"/>
          <w:sz w:val="24"/>
          <w:szCs w:val="24"/>
        </w:rPr>
        <w:t>Должностные лица, муниципальные служащие,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муниципальной услуги.</w:t>
      </w:r>
    </w:p>
    <w:p w:rsidR="000F2668" w:rsidRPr="000F2668" w:rsidRDefault="000F2668" w:rsidP="000F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68">
        <w:rPr>
          <w:rFonts w:ascii="Times New Roman" w:eastAsia="Times New Roman" w:hAnsi="Times New Roman" w:cs="Times New Roman"/>
          <w:sz w:val="24"/>
          <w:szCs w:val="24"/>
        </w:rPr>
        <w:t>Персональная ответственность устанавливается в должностных регламентах в соответствии с требованиями законодательства Российской Федерации.</w:t>
      </w:r>
    </w:p>
    <w:p w:rsidR="000F2668" w:rsidRPr="000F2668" w:rsidRDefault="000F2668" w:rsidP="000F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68">
        <w:rPr>
          <w:rFonts w:ascii="Times New Roman" w:eastAsia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0F2668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0F2668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0F2668" w:rsidRPr="000F2668" w:rsidRDefault="000F2668" w:rsidP="000F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266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F2668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</w:t>
      </w:r>
      <w:r w:rsidRPr="000F2668">
        <w:rPr>
          <w:rFonts w:ascii="Times New Roman" w:eastAsia="Times New Roman" w:hAnsi="Times New Roman" w:cs="Times New Roman"/>
          <w:sz w:val="24"/>
          <w:szCs w:val="24"/>
        </w:rPr>
        <w:lastRenderedPageBreak/>
        <w:t>административными процедурами по исполнению муниципальной услуги, и принятием решений должностными лицами, путем проведения проверок соблюдения и исполнения должностными лицами уполномоченного органа нормативных правовых актов Российской Федерации, Республики Крым, а также положений Регламента.</w:t>
      </w:r>
    </w:p>
    <w:p w:rsidR="000F2668" w:rsidRPr="000F2668" w:rsidRDefault="000F2668" w:rsidP="000F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68">
        <w:rPr>
          <w:rFonts w:ascii="Times New Roman" w:eastAsia="Times New Roman" w:hAnsi="Times New Roman" w:cs="Times New Roman"/>
          <w:sz w:val="24"/>
          <w:szCs w:val="24"/>
        </w:rPr>
        <w:t>Проверка также может проводиться по конкретному обращению гражданина или организации.</w:t>
      </w:r>
    </w:p>
    <w:p w:rsidR="000F2668" w:rsidRPr="000F2668" w:rsidRDefault="000F2668" w:rsidP="000F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68">
        <w:rPr>
          <w:rFonts w:ascii="Times New Roman" w:eastAsia="Times New Roman" w:hAnsi="Times New Roman" w:cs="Times New Roman"/>
          <w:sz w:val="24"/>
          <w:szCs w:val="24"/>
        </w:rPr>
        <w:t xml:space="preserve">Порядок и формы </w:t>
      </w:r>
      <w:proofErr w:type="gramStart"/>
      <w:r w:rsidRPr="000F2668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0F2668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предоставлением муниципальной услуги должны отвечать требованиям непрерывности и действенности (эффективности).</w:t>
      </w:r>
    </w:p>
    <w:p w:rsidR="00012951" w:rsidRPr="001B38E6" w:rsidRDefault="000F2668" w:rsidP="001B38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68">
        <w:rPr>
          <w:rFonts w:ascii="Times New Roman" w:eastAsia="Times New Roman" w:hAnsi="Times New Roman" w:cs="Times New Roman"/>
          <w:sz w:val="24"/>
          <w:szCs w:val="24"/>
        </w:rPr>
        <w:t>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</w:t>
      </w:r>
      <w:proofErr w:type="gramStart"/>
      <w:r w:rsidRPr="000F2668">
        <w:rPr>
          <w:rFonts w:ascii="Times New Roman" w:eastAsia="Times New Roman" w:hAnsi="Times New Roman" w:cs="Times New Roman"/>
          <w:sz w:val="24"/>
          <w:szCs w:val="24"/>
        </w:rPr>
        <w:t>.</w:t>
      </w:r>
      <w:r w:rsidR="001B38E6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End"/>
    </w:p>
    <w:p w:rsidR="00012951" w:rsidRDefault="00012951" w:rsidP="00012951">
      <w:pPr>
        <w:pStyle w:val="s1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>
        <w:t xml:space="preserve">Настоящее постановление вступает в силу со дня его обнародования </w:t>
      </w:r>
      <w:proofErr w:type="gramStart"/>
      <w:r>
        <w:t>на</w:t>
      </w:r>
      <w:proofErr w:type="gramEnd"/>
      <w:r>
        <w:t xml:space="preserve"> информационных </w:t>
      </w:r>
      <w:proofErr w:type="gramStart"/>
      <w:r>
        <w:t>стендах</w:t>
      </w:r>
      <w:proofErr w:type="gramEnd"/>
      <w:r>
        <w:t xml:space="preserve"> Нижнегорского сельского поселения.</w:t>
      </w:r>
    </w:p>
    <w:p w:rsidR="00012951" w:rsidRDefault="00012951" w:rsidP="00012951">
      <w:pPr>
        <w:pStyle w:val="s1"/>
        <w:spacing w:before="0" w:beforeAutospacing="0" w:after="0" w:afterAutospacing="0"/>
        <w:jc w:val="both"/>
      </w:pPr>
    </w:p>
    <w:p w:rsidR="00012951" w:rsidRDefault="00012951" w:rsidP="00012951">
      <w:pPr>
        <w:pStyle w:val="s1"/>
        <w:spacing w:before="0" w:beforeAutospacing="0" w:after="0" w:afterAutospacing="0"/>
        <w:jc w:val="both"/>
      </w:pPr>
    </w:p>
    <w:p w:rsidR="00012951" w:rsidRDefault="00012951" w:rsidP="00012951">
      <w:pPr>
        <w:pStyle w:val="s1"/>
        <w:spacing w:before="0" w:beforeAutospacing="0" w:after="0" w:afterAutospacing="0"/>
        <w:jc w:val="both"/>
      </w:pPr>
      <w:r>
        <w:t>Председатель Нижнегорского сельского совета-</w:t>
      </w:r>
    </w:p>
    <w:p w:rsidR="00012951" w:rsidRDefault="00012951" w:rsidP="00012951">
      <w:pPr>
        <w:pStyle w:val="s1"/>
        <w:spacing w:before="0" w:beforeAutospacing="0" w:after="0" w:afterAutospacing="0"/>
        <w:jc w:val="both"/>
      </w:pPr>
      <w:r>
        <w:t xml:space="preserve">глава администрации </w:t>
      </w:r>
    </w:p>
    <w:p w:rsidR="00012951" w:rsidRDefault="00012951" w:rsidP="00012951">
      <w:pPr>
        <w:pStyle w:val="s1"/>
        <w:spacing w:before="0" w:beforeAutospacing="0" w:after="0" w:afterAutospacing="0"/>
        <w:jc w:val="both"/>
      </w:pPr>
      <w:r>
        <w:t xml:space="preserve">Нижнегорского сельского поселения                                     </w:t>
      </w:r>
      <w:r w:rsidR="001B38E6">
        <w:t xml:space="preserve">                              </w:t>
      </w:r>
      <w:bookmarkStart w:id="0" w:name="_GoBack"/>
      <w:bookmarkEnd w:id="0"/>
      <w:r w:rsidR="001B38E6">
        <w:t>С. В. Юрченко</w:t>
      </w:r>
    </w:p>
    <w:p w:rsidR="00012951" w:rsidRDefault="00012951" w:rsidP="00012951">
      <w:pPr>
        <w:pStyle w:val="s1"/>
        <w:spacing w:before="0" w:beforeAutospacing="0" w:after="0" w:afterAutospacing="0"/>
        <w:jc w:val="both"/>
      </w:pPr>
    </w:p>
    <w:p w:rsidR="00012951" w:rsidRDefault="00012951" w:rsidP="00012951">
      <w:pPr>
        <w:pStyle w:val="s1"/>
        <w:spacing w:before="0" w:beforeAutospacing="0" w:after="0" w:afterAutospacing="0"/>
        <w:jc w:val="both"/>
      </w:pPr>
    </w:p>
    <w:p w:rsidR="00012951" w:rsidRDefault="00012951" w:rsidP="00012951">
      <w:pPr>
        <w:pStyle w:val="s1"/>
        <w:spacing w:before="0" w:beforeAutospacing="0" w:after="0" w:afterAutospacing="0"/>
        <w:jc w:val="both"/>
      </w:pPr>
      <w:r>
        <w:t>Подготовлено:</w:t>
      </w:r>
    </w:p>
    <w:p w:rsidR="00012951" w:rsidRDefault="00012951" w:rsidP="00012951">
      <w:pPr>
        <w:pStyle w:val="s1"/>
        <w:spacing w:before="0" w:beforeAutospacing="0" w:after="0" w:afterAutospacing="0"/>
        <w:jc w:val="both"/>
      </w:pPr>
      <w:r>
        <w:t xml:space="preserve">ведущий специалист отдела </w:t>
      </w:r>
    </w:p>
    <w:p w:rsidR="00012951" w:rsidRDefault="00012951" w:rsidP="00012951">
      <w:pPr>
        <w:pStyle w:val="s1"/>
        <w:spacing w:before="0" w:beforeAutospacing="0" w:after="0" w:afterAutospacing="0"/>
        <w:jc w:val="both"/>
      </w:pPr>
      <w:r>
        <w:t>по предоставлению муниципальных услуг                        С. В. Пархоменко</w:t>
      </w:r>
    </w:p>
    <w:p w:rsidR="00012951" w:rsidRDefault="00012951" w:rsidP="00012951">
      <w:pPr>
        <w:pStyle w:val="s1"/>
        <w:spacing w:before="0" w:beforeAutospacing="0" w:after="0" w:afterAutospacing="0"/>
        <w:jc w:val="both"/>
      </w:pPr>
    </w:p>
    <w:p w:rsidR="00012951" w:rsidRDefault="00012951" w:rsidP="00012951">
      <w:pPr>
        <w:pStyle w:val="s1"/>
        <w:spacing w:before="0" w:beforeAutospacing="0" w:after="0" w:afterAutospacing="0"/>
        <w:jc w:val="both"/>
      </w:pPr>
    </w:p>
    <w:p w:rsidR="00012951" w:rsidRDefault="00012951" w:rsidP="00012951">
      <w:pPr>
        <w:pStyle w:val="s1"/>
        <w:spacing w:before="0" w:beforeAutospacing="0" w:after="0" w:afterAutospacing="0"/>
        <w:jc w:val="both"/>
      </w:pPr>
      <w:r>
        <w:t>Согласовано:</w:t>
      </w:r>
    </w:p>
    <w:p w:rsidR="00012951" w:rsidRDefault="00012951" w:rsidP="00012951">
      <w:pPr>
        <w:pStyle w:val="s1"/>
        <w:spacing w:before="0" w:beforeAutospacing="0" w:after="0" w:afterAutospacing="0"/>
        <w:jc w:val="both"/>
      </w:pPr>
      <w:r>
        <w:t xml:space="preserve">начальник отдела по правовым вопросам </w:t>
      </w:r>
    </w:p>
    <w:p w:rsidR="00012951" w:rsidRDefault="00012951" w:rsidP="00012951">
      <w:pPr>
        <w:pStyle w:val="s1"/>
        <w:spacing w:before="0" w:beforeAutospacing="0" w:after="0" w:afterAutospacing="0"/>
        <w:jc w:val="both"/>
      </w:pPr>
      <w:r>
        <w:t>и вопросам коррупции                                                      О. В. Терещенко</w:t>
      </w:r>
    </w:p>
    <w:p w:rsidR="00012951" w:rsidRDefault="00012951" w:rsidP="00012951">
      <w:pPr>
        <w:pStyle w:val="s1"/>
        <w:spacing w:before="0" w:beforeAutospacing="0" w:after="0" w:afterAutospacing="0"/>
        <w:jc w:val="both"/>
      </w:pPr>
      <w:r>
        <w:t xml:space="preserve"> </w:t>
      </w:r>
    </w:p>
    <w:p w:rsidR="00202212" w:rsidRDefault="00202212"/>
    <w:sectPr w:rsidR="00202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66901"/>
    <w:multiLevelType w:val="multilevel"/>
    <w:tmpl w:val="B5A28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78EF4079"/>
    <w:multiLevelType w:val="multilevel"/>
    <w:tmpl w:val="60284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951"/>
    <w:rsid w:val="00012951"/>
    <w:rsid w:val="000304A1"/>
    <w:rsid w:val="000F2668"/>
    <w:rsid w:val="001B38E6"/>
    <w:rsid w:val="00202212"/>
    <w:rsid w:val="002511E6"/>
    <w:rsid w:val="003F5C8B"/>
    <w:rsid w:val="00BC3953"/>
    <w:rsid w:val="00F2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012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12951"/>
    <w:rPr>
      <w:color w:val="0000FF"/>
      <w:u w:val="single"/>
    </w:rPr>
  </w:style>
  <w:style w:type="character" w:styleId="a4">
    <w:name w:val="Emphasis"/>
    <w:basedOn w:val="a0"/>
    <w:uiPriority w:val="20"/>
    <w:qFormat/>
    <w:rsid w:val="00012951"/>
    <w:rPr>
      <w:i/>
      <w:iCs/>
    </w:rPr>
  </w:style>
  <w:style w:type="paragraph" w:customStyle="1" w:styleId="s15">
    <w:name w:val="s_15"/>
    <w:basedOn w:val="a"/>
    <w:rsid w:val="00012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12951"/>
  </w:style>
  <w:style w:type="paragraph" w:styleId="a5">
    <w:name w:val="Normal (Web)"/>
    <w:basedOn w:val="a"/>
    <w:uiPriority w:val="99"/>
    <w:unhideWhenUsed/>
    <w:rsid w:val="00012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F5C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3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39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012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12951"/>
    <w:rPr>
      <w:color w:val="0000FF"/>
      <w:u w:val="single"/>
    </w:rPr>
  </w:style>
  <w:style w:type="character" w:styleId="a4">
    <w:name w:val="Emphasis"/>
    <w:basedOn w:val="a0"/>
    <w:uiPriority w:val="20"/>
    <w:qFormat/>
    <w:rsid w:val="00012951"/>
    <w:rPr>
      <w:i/>
      <w:iCs/>
    </w:rPr>
  </w:style>
  <w:style w:type="paragraph" w:customStyle="1" w:styleId="s15">
    <w:name w:val="s_15"/>
    <w:basedOn w:val="a"/>
    <w:rsid w:val="00012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12951"/>
  </w:style>
  <w:style w:type="paragraph" w:styleId="a5">
    <w:name w:val="Normal (Web)"/>
    <w:basedOn w:val="a"/>
    <w:uiPriority w:val="99"/>
    <w:unhideWhenUsed/>
    <w:rsid w:val="00012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F5C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3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39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2019-12-06T08:06:00Z</cp:lastPrinted>
  <dcterms:created xsi:type="dcterms:W3CDTF">2019-12-06T07:48:00Z</dcterms:created>
  <dcterms:modified xsi:type="dcterms:W3CDTF">2019-12-06T08:09:00Z</dcterms:modified>
</cp:coreProperties>
</file>