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FD" w:rsidRPr="001C1647" w:rsidRDefault="000614FD" w:rsidP="000614FD">
      <w:pPr>
        <w:spacing w:after="0"/>
        <w:ind w:left="2124" w:firstLine="708"/>
      </w:pPr>
      <w:r w:rsidRPr="001C1647">
        <w:t xml:space="preserve"> </w:t>
      </w:r>
      <w:r>
        <w:t xml:space="preserve">                </w:t>
      </w: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1781949" r:id="rId6"/>
        </w:object>
      </w:r>
    </w:p>
    <w:p w:rsidR="000614FD" w:rsidRPr="001C1647" w:rsidRDefault="000614FD" w:rsidP="000614FD">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0614FD" w:rsidRPr="001C1647" w:rsidRDefault="000614FD" w:rsidP="000614FD">
      <w:pPr>
        <w:pStyle w:val="1"/>
      </w:pPr>
      <w:r>
        <w:t xml:space="preserve">НИЖНЕГОРСКИЙ  СЕЛЬСКИЙ </w:t>
      </w:r>
      <w:r w:rsidRPr="001C1647">
        <w:t xml:space="preserve"> СОВЕТ</w:t>
      </w:r>
    </w:p>
    <w:p w:rsidR="000614FD" w:rsidRDefault="000614FD" w:rsidP="000614FD">
      <w:pPr>
        <w:pStyle w:val="3"/>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0614FD" w:rsidRPr="002A3993" w:rsidRDefault="000614FD" w:rsidP="000614FD">
      <w:pPr>
        <w:pStyle w:val="3"/>
        <w:spacing w:before="0" w:after="0"/>
        <w:jc w:val="center"/>
        <w:rPr>
          <w:rFonts w:ascii="Times New Roman" w:hAnsi="Times New Roman" w:cs="Times New Roman"/>
          <w:sz w:val="24"/>
          <w:szCs w:val="24"/>
        </w:rPr>
      </w:pPr>
      <w:r>
        <w:rPr>
          <w:rFonts w:ascii="Times New Roman" w:hAnsi="Times New Roman"/>
        </w:rPr>
        <w:t xml:space="preserve"> 19 -</w:t>
      </w:r>
      <w:proofErr w:type="spellStart"/>
      <w:r>
        <w:rPr>
          <w:rFonts w:ascii="Times New Roman" w:hAnsi="Times New Roman"/>
        </w:rPr>
        <w:t>й</w:t>
      </w:r>
      <w:proofErr w:type="spellEnd"/>
      <w:r>
        <w:rPr>
          <w:rFonts w:ascii="Times New Roman" w:hAnsi="Times New Roman"/>
        </w:rPr>
        <w:t xml:space="preserve"> сессии 1</w:t>
      </w:r>
      <w:r w:rsidRPr="001C1647">
        <w:rPr>
          <w:rFonts w:ascii="Times New Roman" w:hAnsi="Times New Roman"/>
        </w:rPr>
        <w:t xml:space="preserve">-го созыва </w:t>
      </w:r>
    </w:p>
    <w:p w:rsidR="000614FD" w:rsidRPr="00EB1D4D" w:rsidRDefault="000614FD" w:rsidP="000614FD">
      <w:pPr>
        <w:spacing w:after="0"/>
        <w:jc w:val="both"/>
        <w:rPr>
          <w:rFonts w:ascii="Times New Roman" w:hAnsi="Times New Roman"/>
        </w:rPr>
      </w:pPr>
    </w:p>
    <w:p w:rsidR="000614FD" w:rsidRPr="002A3993" w:rsidRDefault="000614FD" w:rsidP="000614FD">
      <w:pPr>
        <w:spacing w:after="0"/>
        <w:jc w:val="both"/>
        <w:rPr>
          <w:rFonts w:ascii="Times New Roman" w:hAnsi="Times New Roman"/>
          <w:sz w:val="24"/>
          <w:szCs w:val="24"/>
        </w:rPr>
      </w:pPr>
      <w:r>
        <w:rPr>
          <w:rFonts w:ascii="Times New Roman" w:hAnsi="Times New Roman"/>
          <w:sz w:val="24"/>
          <w:szCs w:val="24"/>
          <w:u w:val="single"/>
        </w:rPr>
        <w:t>« 03»    сентября</w:t>
      </w:r>
      <w:r w:rsidRPr="002A3993">
        <w:rPr>
          <w:rFonts w:ascii="Times New Roman" w:hAnsi="Times New Roman"/>
          <w:sz w:val="24"/>
          <w:szCs w:val="24"/>
          <w:u w:val="single"/>
        </w:rPr>
        <w:t xml:space="preserve">             2015 г. </w:t>
      </w:r>
      <w:r>
        <w:rPr>
          <w:rFonts w:ascii="Times New Roman" w:hAnsi="Times New Roman"/>
          <w:sz w:val="24"/>
          <w:szCs w:val="24"/>
        </w:rPr>
        <w:t xml:space="preserve">                 № 138</w:t>
      </w:r>
    </w:p>
    <w:p w:rsidR="000614FD" w:rsidRDefault="000614FD" w:rsidP="000614FD">
      <w:pPr>
        <w:spacing w:after="0"/>
        <w:jc w:val="both"/>
        <w:rPr>
          <w:rFonts w:ascii="Times New Roman" w:hAnsi="Times New Roman"/>
          <w:sz w:val="24"/>
          <w:szCs w:val="24"/>
        </w:rPr>
      </w:pPr>
      <w:r>
        <w:rPr>
          <w:rFonts w:ascii="Times New Roman" w:hAnsi="Times New Roman"/>
          <w:sz w:val="24"/>
          <w:szCs w:val="24"/>
        </w:rPr>
        <w:t>О внесении изменений в Положение</w:t>
      </w:r>
    </w:p>
    <w:p w:rsidR="000614FD" w:rsidRDefault="000614FD" w:rsidP="000614FD">
      <w:pPr>
        <w:spacing w:after="0"/>
        <w:jc w:val="both"/>
        <w:rPr>
          <w:rFonts w:ascii="Times New Roman" w:hAnsi="Times New Roman"/>
          <w:sz w:val="24"/>
          <w:szCs w:val="24"/>
        </w:rPr>
      </w:pPr>
      <w:r>
        <w:rPr>
          <w:rFonts w:ascii="Times New Roman" w:hAnsi="Times New Roman"/>
          <w:sz w:val="24"/>
          <w:szCs w:val="24"/>
        </w:rPr>
        <w:t>о приватизации муниципального жилищного фонда</w:t>
      </w:r>
    </w:p>
    <w:p w:rsidR="000614FD" w:rsidRDefault="000614FD" w:rsidP="000614FD">
      <w:pPr>
        <w:spacing w:after="0"/>
        <w:jc w:val="both"/>
        <w:rPr>
          <w:rFonts w:ascii="Times New Roman" w:hAnsi="Times New Roman"/>
          <w:sz w:val="24"/>
          <w:szCs w:val="24"/>
        </w:rPr>
      </w:pPr>
      <w:r>
        <w:rPr>
          <w:rFonts w:ascii="Times New Roman" w:hAnsi="Times New Roman"/>
          <w:sz w:val="24"/>
          <w:szCs w:val="24"/>
        </w:rPr>
        <w:t>Нижнегорского сельского поселения Нижнегорского района Республики Крым,</w:t>
      </w:r>
    </w:p>
    <w:p w:rsidR="000614FD" w:rsidRDefault="000614FD" w:rsidP="000614FD">
      <w:pPr>
        <w:spacing w:after="0"/>
        <w:jc w:val="both"/>
        <w:rPr>
          <w:rFonts w:ascii="Times New Roman" w:hAnsi="Times New Roman"/>
          <w:sz w:val="24"/>
          <w:szCs w:val="24"/>
        </w:rPr>
      </w:pPr>
      <w:proofErr w:type="gramStart"/>
      <w:r>
        <w:rPr>
          <w:rFonts w:ascii="Times New Roman" w:hAnsi="Times New Roman"/>
          <w:sz w:val="24"/>
          <w:szCs w:val="24"/>
        </w:rPr>
        <w:t>утвержденное</w:t>
      </w:r>
      <w:proofErr w:type="gramEnd"/>
      <w:r>
        <w:rPr>
          <w:rFonts w:ascii="Times New Roman" w:hAnsi="Times New Roman"/>
          <w:sz w:val="24"/>
          <w:szCs w:val="24"/>
        </w:rPr>
        <w:t xml:space="preserve"> решением 11-ой сессии 1-го созыва Нижнегорского</w:t>
      </w:r>
    </w:p>
    <w:p w:rsidR="000614FD" w:rsidRDefault="000614FD" w:rsidP="000614FD">
      <w:pPr>
        <w:spacing w:after="0"/>
        <w:jc w:val="both"/>
        <w:rPr>
          <w:rFonts w:ascii="Times New Roman" w:hAnsi="Times New Roman"/>
          <w:sz w:val="24"/>
          <w:szCs w:val="24"/>
        </w:rPr>
      </w:pPr>
      <w:r>
        <w:rPr>
          <w:rFonts w:ascii="Times New Roman" w:hAnsi="Times New Roman"/>
          <w:sz w:val="24"/>
          <w:szCs w:val="24"/>
        </w:rPr>
        <w:t>сельского совета от 06.02.2015г. № 90</w:t>
      </w:r>
    </w:p>
    <w:p w:rsidR="000614FD" w:rsidRDefault="000614FD" w:rsidP="000614FD">
      <w:pPr>
        <w:spacing w:after="0"/>
        <w:jc w:val="both"/>
        <w:rPr>
          <w:rFonts w:ascii="Times New Roman" w:hAnsi="Times New Roman"/>
          <w:sz w:val="24"/>
          <w:szCs w:val="24"/>
        </w:rPr>
      </w:pPr>
    </w:p>
    <w:p w:rsidR="000614FD" w:rsidRDefault="000614FD" w:rsidP="000614FD">
      <w:pPr>
        <w:spacing w:after="0"/>
        <w:jc w:val="both"/>
        <w:rPr>
          <w:rFonts w:ascii="Times New Roman" w:hAnsi="Times New Roman"/>
          <w:sz w:val="24"/>
          <w:szCs w:val="24"/>
        </w:rPr>
      </w:pPr>
    </w:p>
    <w:p w:rsidR="000614FD" w:rsidRDefault="000614FD" w:rsidP="000614FD">
      <w:pPr>
        <w:spacing w:after="0"/>
        <w:jc w:val="both"/>
        <w:rPr>
          <w:rFonts w:ascii="Times New Roman" w:hAnsi="Times New Roman"/>
          <w:sz w:val="24"/>
          <w:szCs w:val="24"/>
        </w:rPr>
      </w:pPr>
      <w:r>
        <w:rPr>
          <w:rFonts w:ascii="Times New Roman" w:hAnsi="Times New Roman"/>
          <w:sz w:val="24"/>
          <w:szCs w:val="24"/>
        </w:rPr>
        <w:tab/>
        <w:t xml:space="preserve">Руководствуясь Федеральным законом от 06.10.2003 г. № 131-ФЗ «Об общих принципах организации местного самоуправления в Российской Федерации», Постановлением Государственного Совета Республики Крым от 20 мая 2015г. «О некоторых вопросах приватизации жилых помещений на территории Республики Крым», Уставом муниципального образования Нижнегорское сельское поселение Нижнегорского района Республики Крым, Нижнегорский сельский совет </w:t>
      </w:r>
    </w:p>
    <w:p w:rsidR="000614FD" w:rsidRDefault="000614FD" w:rsidP="000614FD">
      <w:pPr>
        <w:spacing w:after="0"/>
        <w:jc w:val="both"/>
        <w:rPr>
          <w:rFonts w:ascii="Times New Roman" w:hAnsi="Times New Roman"/>
          <w:sz w:val="24"/>
          <w:szCs w:val="24"/>
        </w:rPr>
      </w:pPr>
    </w:p>
    <w:p w:rsidR="000614FD" w:rsidRDefault="000614FD" w:rsidP="000614FD">
      <w:pPr>
        <w:spacing w:after="0"/>
        <w:jc w:val="center"/>
        <w:rPr>
          <w:rFonts w:ascii="Times New Roman" w:hAnsi="Times New Roman"/>
          <w:sz w:val="24"/>
          <w:szCs w:val="24"/>
        </w:rPr>
      </w:pPr>
      <w:r>
        <w:rPr>
          <w:rFonts w:ascii="Times New Roman" w:hAnsi="Times New Roman"/>
          <w:sz w:val="24"/>
          <w:szCs w:val="24"/>
        </w:rPr>
        <w:t>РЕШИЛ:</w:t>
      </w:r>
    </w:p>
    <w:p w:rsidR="000614FD" w:rsidRDefault="000614FD" w:rsidP="000614FD">
      <w:pPr>
        <w:spacing w:after="0"/>
        <w:jc w:val="center"/>
        <w:rPr>
          <w:rFonts w:ascii="Times New Roman" w:hAnsi="Times New Roman"/>
          <w:sz w:val="24"/>
          <w:szCs w:val="24"/>
        </w:rPr>
      </w:pPr>
    </w:p>
    <w:p w:rsidR="000614FD" w:rsidRDefault="000614FD" w:rsidP="000614FD">
      <w:pPr>
        <w:pStyle w:val="a3"/>
        <w:numPr>
          <w:ilvl w:val="0"/>
          <w:numId w:val="1"/>
        </w:numPr>
        <w:spacing w:after="0"/>
        <w:jc w:val="both"/>
        <w:rPr>
          <w:rFonts w:ascii="Times New Roman" w:hAnsi="Times New Roman"/>
          <w:sz w:val="24"/>
          <w:szCs w:val="24"/>
        </w:rPr>
      </w:pPr>
      <w:r>
        <w:rPr>
          <w:rFonts w:ascii="Times New Roman" w:hAnsi="Times New Roman"/>
          <w:sz w:val="24"/>
          <w:szCs w:val="24"/>
        </w:rPr>
        <w:t>Внести изменения в Положение о приватизации муниципального жилищного фонда Нижнегорского сельского поселения Нижнегорского района Республики Крым, утвержденное решением 11-ой сессии 1-го созыва Нижнегорского сельского совета от 06.02.2015г. № 90, дополнив п. 3 абзацем седьмым следующего содержания:</w:t>
      </w:r>
    </w:p>
    <w:p w:rsidR="000614FD" w:rsidRDefault="000614FD" w:rsidP="000614FD">
      <w:pPr>
        <w:pStyle w:val="a3"/>
        <w:spacing w:after="0"/>
        <w:jc w:val="both"/>
        <w:rPr>
          <w:rFonts w:ascii="Times New Roman" w:hAnsi="Times New Roman"/>
          <w:sz w:val="24"/>
          <w:szCs w:val="24"/>
        </w:rPr>
      </w:pPr>
      <w:r>
        <w:rPr>
          <w:rFonts w:ascii="Times New Roman" w:hAnsi="Times New Roman"/>
          <w:sz w:val="24"/>
          <w:szCs w:val="24"/>
        </w:rPr>
        <w:t xml:space="preserve">« При приватизации жилых помещений на территории Нижнегорского сельского поселения граждане </w:t>
      </w:r>
      <w:proofErr w:type="gramStart"/>
      <w:r>
        <w:rPr>
          <w:rFonts w:ascii="Times New Roman" w:hAnsi="Times New Roman"/>
          <w:sz w:val="24"/>
          <w:szCs w:val="24"/>
        </w:rPr>
        <w:t>предоставляют справки</w:t>
      </w:r>
      <w:proofErr w:type="gramEnd"/>
      <w:r>
        <w:rPr>
          <w:rFonts w:ascii="Times New Roman" w:hAnsi="Times New Roman"/>
          <w:sz w:val="24"/>
          <w:szCs w:val="24"/>
        </w:rPr>
        <w:t xml:space="preserve">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2014г.»</w:t>
      </w:r>
    </w:p>
    <w:p w:rsidR="000614FD" w:rsidRDefault="000614FD" w:rsidP="000614FD">
      <w:pPr>
        <w:pStyle w:val="a3"/>
        <w:numPr>
          <w:ilvl w:val="0"/>
          <w:numId w:val="1"/>
        </w:numPr>
        <w:spacing w:after="0"/>
        <w:jc w:val="both"/>
        <w:rPr>
          <w:rFonts w:ascii="Times New Roman" w:hAnsi="Times New Roman"/>
          <w:sz w:val="24"/>
          <w:szCs w:val="24"/>
        </w:rPr>
      </w:pPr>
      <w:r>
        <w:rPr>
          <w:rFonts w:ascii="Times New Roman" w:hAnsi="Times New Roman"/>
          <w:sz w:val="24"/>
          <w:szCs w:val="24"/>
        </w:rPr>
        <w:t>Настоящее решение обнародовать на доске объявлений Нижнегорского сельского совета.</w:t>
      </w:r>
    </w:p>
    <w:p w:rsidR="000614FD" w:rsidRDefault="000614FD" w:rsidP="000614FD">
      <w:pPr>
        <w:spacing w:after="0"/>
        <w:jc w:val="both"/>
        <w:rPr>
          <w:rFonts w:ascii="Times New Roman" w:hAnsi="Times New Roman"/>
          <w:sz w:val="24"/>
          <w:szCs w:val="24"/>
        </w:rPr>
      </w:pPr>
    </w:p>
    <w:p w:rsidR="000614FD" w:rsidRDefault="000614FD" w:rsidP="000614FD">
      <w:pPr>
        <w:spacing w:after="0"/>
        <w:jc w:val="both"/>
        <w:rPr>
          <w:rFonts w:ascii="Times New Roman" w:hAnsi="Times New Roman"/>
          <w:sz w:val="24"/>
          <w:szCs w:val="24"/>
        </w:rPr>
      </w:pPr>
    </w:p>
    <w:p w:rsidR="000614FD" w:rsidRDefault="000614FD" w:rsidP="000614FD">
      <w:pPr>
        <w:spacing w:after="0"/>
        <w:jc w:val="both"/>
        <w:rPr>
          <w:rFonts w:ascii="Times New Roman" w:hAnsi="Times New Roman"/>
          <w:sz w:val="24"/>
          <w:szCs w:val="24"/>
        </w:rPr>
      </w:pPr>
    </w:p>
    <w:p w:rsidR="000614FD" w:rsidRDefault="000614FD" w:rsidP="000614FD">
      <w:pPr>
        <w:spacing w:after="0"/>
        <w:jc w:val="both"/>
        <w:rPr>
          <w:rFonts w:ascii="Times New Roman" w:hAnsi="Times New Roman"/>
          <w:sz w:val="24"/>
          <w:szCs w:val="24"/>
        </w:rPr>
      </w:pPr>
    </w:p>
    <w:p w:rsidR="000614FD" w:rsidRPr="006A0822" w:rsidRDefault="000614FD" w:rsidP="000614FD">
      <w:pPr>
        <w:spacing w:after="0"/>
        <w:ind w:left="360"/>
        <w:jc w:val="both"/>
        <w:rPr>
          <w:rFonts w:ascii="Times New Roman" w:hAnsi="Times New Roman"/>
          <w:sz w:val="24"/>
          <w:szCs w:val="24"/>
        </w:rPr>
      </w:pPr>
      <w:r>
        <w:rPr>
          <w:rFonts w:ascii="Times New Roman" w:hAnsi="Times New Roman"/>
          <w:sz w:val="24"/>
          <w:szCs w:val="24"/>
        </w:rPr>
        <w:t xml:space="preserve">Председатель Нижнегорского сельского совета                                           А.А. </w:t>
      </w:r>
      <w:proofErr w:type="spellStart"/>
      <w:r>
        <w:rPr>
          <w:rFonts w:ascii="Times New Roman" w:hAnsi="Times New Roman"/>
          <w:sz w:val="24"/>
          <w:szCs w:val="24"/>
        </w:rPr>
        <w:t>Конохов</w:t>
      </w:r>
      <w:proofErr w:type="spellEnd"/>
    </w:p>
    <w:p w:rsidR="000614FD" w:rsidRPr="00D306E9" w:rsidRDefault="000614FD" w:rsidP="000614FD">
      <w:pPr>
        <w:pStyle w:val="a3"/>
        <w:spacing w:after="0"/>
        <w:jc w:val="both"/>
        <w:rPr>
          <w:rFonts w:ascii="Times New Roman" w:hAnsi="Times New Roman"/>
          <w:sz w:val="24"/>
          <w:szCs w:val="24"/>
        </w:rPr>
      </w:pPr>
    </w:p>
    <w:p w:rsidR="000614FD" w:rsidRDefault="000614FD" w:rsidP="000614FD">
      <w:pPr>
        <w:spacing w:after="0"/>
        <w:jc w:val="both"/>
        <w:rPr>
          <w:rFonts w:ascii="Times New Roman" w:hAnsi="Times New Roman"/>
          <w:sz w:val="24"/>
          <w:szCs w:val="24"/>
        </w:rPr>
      </w:pPr>
    </w:p>
    <w:p w:rsidR="000614FD" w:rsidRDefault="000614FD" w:rsidP="000614FD"/>
    <w:p w:rsidR="008C4AC5" w:rsidRDefault="008C4AC5"/>
    <w:sectPr w:rsidR="008C4AC5" w:rsidSect="008C4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7DC0"/>
    <w:multiLevelType w:val="hybridMultilevel"/>
    <w:tmpl w:val="6A50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4FD"/>
    <w:rsid w:val="000614FD"/>
    <w:rsid w:val="008C4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FD"/>
  </w:style>
  <w:style w:type="paragraph" w:styleId="1">
    <w:name w:val="heading 1"/>
    <w:basedOn w:val="a"/>
    <w:next w:val="a"/>
    <w:link w:val="10"/>
    <w:qFormat/>
    <w:rsid w:val="000614FD"/>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0614FD"/>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4F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0614FD"/>
    <w:rPr>
      <w:rFonts w:ascii="Arial" w:eastAsia="Times New Roman" w:hAnsi="Arial" w:cs="Arial"/>
      <w:b/>
      <w:bCs/>
      <w:sz w:val="26"/>
      <w:szCs w:val="26"/>
      <w:lang w:eastAsia="ar-SA"/>
    </w:rPr>
  </w:style>
  <w:style w:type="paragraph" w:customStyle="1" w:styleId="11">
    <w:name w:val="Название объекта1"/>
    <w:basedOn w:val="a"/>
    <w:next w:val="a"/>
    <w:rsid w:val="000614FD"/>
    <w:pPr>
      <w:suppressAutoHyphens/>
      <w:spacing w:after="0" w:line="240" w:lineRule="auto"/>
      <w:jc w:val="center"/>
    </w:pPr>
    <w:rPr>
      <w:rFonts w:ascii="Bookman Old Style" w:eastAsia="Times New Roman" w:hAnsi="Bookman Old Style" w:cs="Bookman Old Style"/>
      <w:b/>
      <w:bCs/>
      <w:sz w:val="28"/>
      <w:szCs w:val="24"/>
      <w:lang w:eastAsia="ar-SA"/>
    </w:rPr>
  </w:style>
  <w:style w:type="paragraph" w:styleId="a3">
    <w:name w:val="List Paragraph"/>
    <w:basedOn w:val="a"/>
    <w:uiPriority w:val="34"/>
    <w:qFormat/>
    <w:rsid w:val="000614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Company>Microsoft</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2015-12-16T11:39:00Z</dcterms:created>
  <dcterms:modified xsi:type="dcterms:W3CDTF">2015-12-16T11:39:00Z</dcterms:modified>
</cp:coreProperties>
</file>