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4" w:rsidRPr="006F4234" w:rsidRDefault="001B4C34" w:rsidP="001B4C34">
      <w:pPr>
        <w:ind w:left="2124" w:firstLine="708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</w:rPr>
        <w:t xml:space="preserve">                      </w:t>
      </w:r>
      <w:r w:rsidRPr="006F4234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81259" r:id="rId6"/>
        </w:object>
      </w:r>
    </w:p>
    <w:p w:rsidR="001B4C34" w:rsidRPr="006F4234" w:rsidRDefault="001B4C34" w:rsidP="001B4C34">
      <w:pPr>
        <w:pStyle w:val="11"/>
        <w:rPr>
          <w:rFonts w:ascii="Times New Roman" w:hAnsi="Times New Roman" w:cs="Times New Roman"/>
          <w:sz w:val="24"/>
        </w:rPr>
      </w:pPr>
      <w:r w:rsidRPr="006F4234">
        <w:rPr>
          <w:rFonts w:ascii="Times New Roman" w:hAnsi="Times New Roman" w:cs="Times New Roman"/>
          <w:sz w:val="24"/>
        </w:rPr>
        <w:t>РЕСПУБЛИКА  КРЫМ</w:t>
      </w:r>
    </w:p>
    <w:p w:rsidR="001B4C34" w:rsidRPr="006F4234" w:rsidRDefault="001B4C34" w:rsidP="001B4C34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АДМИНИСТРАЦИЯ НИЖНЕГОРСКОГО СЕЛЬСКОГО ПОСЕЛЕНИЯ</w:t>
      </w:r>
    </w:p>
    <w:p w:rsidR="001B4C34" w:rsidRPr="006F4234" w:rsidRDefault="001B4C34" w:rsidP="001B4C34">
      <w:pPr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F4234">
        <w:rPr>
          <w:rFonts w:ascii="Times New Roman" w:hAnsi="Times New Roman" w:cs="Times New Roman"/>
          <w:b/>
          <w:sz w:val="22"/>
          <w:szCs w:val="22"/>
          <w:lang w:eastAsia="ar-SA"/>
        </w:rPr>
        <w:t>НИЖНЕГОРСКОГО РАЙОНА РЕСПУБЛИКИ КРЫМ</w:t>
      </w:r>
    </w:p>
    <w:p w:rsidR="001B4C34" w:rsidRPr="006F4234" w:rsidRDefault="001B4C34" w:rsidP="001B4C34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ПОСТАНОВЛЕНИЕ</w:t>
      </w:r>
    </w:p>
    <w:p w:rsidR="001B4C34" w:rsidRPr="0001191D" w:rsidRDefault="001B4C34" w:rsidP="001B4C34">
      <w:pPr>
        <w:jc w:val="both"/>
        <w:rPr>
          <w:rFonts w:ascii="Times New Roman" w:hAnsi="Times New Roman" w:cs="Times New Roman"/>
          <w:u w:val="single"/>
        </w:rPr>
      </w:pPr>
      <w:r w:rsidRPr="006F4234">
        <w:rPr>
          <w:rFonts w:ascii="Times New Roman" w:hAnsi="Times New Roman" w:cs="Times New Roman"/>
          <w:u w:val="single"/>
        </w:rPr>
        <w:t xml:space="preserve">« </w:t>
      </w:r>
      <w:r>
        <w:rPr>
          <w:rFonts w:ascii="Times New Roman" w:hAnsi="Times New Roman" w:cs="Times New Roman"/>
          <w:u w:val="single"/>
        </w:rPr>
        <w:t>05 »        02</w:t>
      </w:r>
      <w:r w:rsidRPr="006F4234">
        <w:rPr>
          <w:rFonts w:ascii="Times New Roman" w:hAnsi="Times New Roman" w:cs="Times New Roman"/>
          <w:u w:val="single"/>
        </w:rPr>
        <w:t xml:space="preserve">        201</w:t>
      </w:r>
      <w:r w:rsidRPr="005401AF">
        <w:rPr>
          <w:rFonts w:ascii="Times New Roman" w:hAnsi="Times New Roman" w:cs="Times New Roman"/>
          <w:u w:val="single"/>
        </w:rPr>
        <w:t>6</w:t>
      </w:r>
      <w:r w:rsidRPr="006F4234">
        <w:rPr>
          <w:rFonts w:ascii="Times New Roman" w:hAnsi="Times New Roman" w:cs="Times New Roman"/>
          <w:u w:val="single"/>
        </w:rPr>
        <w:t xml:space="preserve"> г. </w:t>
      </w:r>
      <w:r w:rsidRPr="006F4234">
        <w:rPr>
          <w:rFonts w:ascii="Times New Roman" w:hAnsi="Times New Roman" w:cs="Times New Roman"/>
        </w:rPr>
        <w:t xml:space="preserve">                   </w:t>
      </w:r>
      <w:r w:rsidRPr="002561B0">
        <w:rPr>
          <w:rFonts w:ascii="Times New Roman" w:hAnsi="Times New Roman" w:cs="Times New Roman"/>
        </w:rPr>
        <w:t xml:space="preserve"> </w:t>
      </w:r>
      <w:r w:rsidRPr="000119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2561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F423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56</w:t>
      </w:r>
    </w:p>
    <w:p w:rsidR="001B4C34" w:rsidRDefault="001B4C34" w:rsidP="001B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создании комиссии</w:t>
      </w:r>
    </w:p>
    <w:p w:rsidR="001B4C34" w:rsidRDefault="001B4C34" w:rsidP="001B4C34">
      <w:pPr>
        <w:tabs>
          <w:tab w:val="left" w:pos="9355"/>
        </w:tabs>
        <w:spacing w:line="274" w:lineRule="exact"/>
        <w:ind w:right="-1" w:firstLine="567"/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tabs>
          <w:tab w:val="left" w:pos="9355"/>
        </w:tabs>
        <w:spacing w:line="274" w:lineRule="exact"/>
        <w:ind w:right="-1" w:firstLine="567"/>
        <w:jc w:val="both"/>
        <w:rPr>
          <w:rFonts w:ascii="Times New Roman" w:hAnsi="Times New Roman" w:cs="Times New Roman"/>
        </w:rPr>
      </w:pPr>
      <w:r w:rsidRPr="006B25A4">
        <w:rPr>
          <w:rFonts w:ascii="Times New Roman" w:hAnsi="Times New Roman" w:cs="Times New Roman"/>
        </w:rPr>
        <w:t>В соответствии с Федеральным законом от 26 июля 2006 г. N 135-ФЗ "О защите конкуренции",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Нижнегорского сельского поселения Нижнегорского района Республики Крым от 24.12.2015г. № 478</w:t>
      </w:r>
      <w:r>
        <w:rPr>
          <w:b/>
        </w:rPr>
        <w:t xml:space="preserve">  </w:t>
      </w:r>
      <w:r w:rsidRPr="006B25A4">
        <w:rPr>
          <w:rFonts w:ascii="Times New Roman" w:hAnsi="Times New Roman" w:cs="Times New Roman"/>
        </w:rPr>
        <w:t>«О</w:t>
      </w:r>
      <w:r w:rsidRPr="00160111">
        <w:rPr>
          <w:rFonts w:ascii="Times New Roman" w:hAnsi="Times New Roman" w:cs="Times New Roman"/>
        </w:rPr>
        <w:t xml:space="preserve">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</w:t>
      </w:r>
      <w:r>
        <w:rPr>
          <w:rFonts w:ascii="Times New Roman" w:hAnsi="Times New Roman" w:cs="Times New Roman"/>
        </w:rPr>
        <w:t>, администрация Нижнегорского сельского поселения</w:t>
      </w:r>
    </w:p>
    <w:p w:rsidR="001B4C34" w:rsidRDefault="001B4C34" w:rsidP="001B4C3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ПОСТАНОВИЛА:</w:t>
      </w:r>
    </w:p>
    <w:p w:rsidR="001B4C34" w:rsidRDefault="001B4C34" w:rsidP="001B4C34">
      <w:pPr>
        <w:ind w:firstLine="708"/>
        <w:jc w:val="center"/>
        <w:rPr>
          <w:rFonts w:ascii="Times New Roman" w:hAnsi="Times New Roman" w:cs="Times New Roman"/>
        </w:rPr>
      </w:pPr>
    </w:p>
    <w:p w:rsidR="001B4C34" w:rsidRDefault="001B4C34" w:rsidP="001B4C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комиссию по проведению конкурса на право </w:t>
      </w:r>
      <w:r w:rsidRPr="002E78C0">
        <w:rPr>
          <w:rFonts w:ascii="Times New Roman" w:hAnsi="Times New Roman" w:cs="Times New Roman"/>
        </w:rPr>
        <w:t>заключения договора о размещении нестационарного торгового объекта на земельном участке, находящемся в муниципальной собственности Нижнегорского сельского поселения Нижнегорского района Республики Крым</w:t>
      </w:r>
      <w:r>
        <w:rPr>
          <w:rFonts w:ascii="Times New Roman" w:hAnsi="Times New Roman" w:cs="Times New Roman"/>
        </w:rPr>
        <w:t xml:space="preserve"> в следующем составе: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Юрченко С.В., заместитель главы администрации Нижнегорского сельского поселения,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 Иванов А.С., заведующий сектором по вопросам муниципального имущества, хозяйственного учета и землеустройства,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Кабанова Е.К., заместитель главы администрации Нижнегорского сельского поселения,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Терещенко О.В., начальник отдела по правовым вопросам и вопросам коррупции,</w:t>
      </w:r>
    </w:p>
    <w:p w:rsidR="001B4C34" w:rsidRDefault="001B4C34" w:rsidP="001B4C3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Бытко Н.И., начальник отдела по предоставлению муниципальных услуг,</w:t>
      </w:r>
    </w:p>
    <w:p w:rsidR="001B4C34" w:rsidRDefault="001B4C34" w:rsidP="001B4C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в своей деятельности руководствоваться Положением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находящимся в муниципальной собственности Нижнегорского сельского поселения Нижнегорского района Республики Крым, утвержденным постановлением администрации Нижнегорского сельского поселения от 24.12.2015г. № 478.</w:t>
      </w:r>
    </w:p>
    <w:p w:rsidR="001B4C34" w:rsidRDefault="001B4C34" w:rsidP="001B4C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выполнением настоящего постановления возложить на председателя Нижнегорского сельского совета - Главу администрации Нижнегорского сельского поселения Конохова А.А.</w:t>
      </w: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сельского совета-</w:t>
      </w: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поселения                                                                      А.А. Конохов</w:t>
      </w: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  <w:sz w:val="18"/>
          <w:szCs w:val="18"/>
        </w:rPr>
      </w:pPr>
      <w:r w:rsidRPr="00BE0513">
        <w:rPr>
          <w:rFonts w:ascii="Times New Roman" w:hAnsi="Times New Roman" w:cs="Times New Roman"/>
          <w:sz w:val="18"/>
          <w:szCs w:val="18"/>
        </w:rPr>
        <w:t xml:space="preserve">Подготовлено: начальником отдела по правовым вопросам </w:t>
      </w:r>
    </w:p>
    <w:p w:rsidR="001B4C34" w:rsidRPr="00BE0513" w:rsidRDefault="001B4C34" w:rsidP="001B4C34">
      <w:pPr>
        <w:jc w:val="both"/>
        <w:rPr>
          <w:rFonts w:ascii="Times New Roman" w:hAnsi="Times New Roman" w:cs="Times New Roman"/>
          <w:sz w:val="18"/>
          <w:szCs w:val="18"/>
        </w:rPr>
      </w:pPr>
      <w:r w:rsidRPr="00BE0513">
        <w:rPr>
          <w:rFonts w:ascii="Times New Roman" w:hAnsi="Times New Roman" w:cs="Times New Roman"/>
          <w:sz w:val="18"/>
          <w:szCs w:val="18"/>
        </w:rPr>
        <w:t>и вопросам коррупции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О.В. Терещенко</w:t>
      </w:r>
    </w:p>
    <w:p w:rsidR="001B4C34" w:rsidRPr="00BE0513" w:rsidRDefault="001B4C34" w:rsidP="001B4C34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B4C34" w:rsidRDefault="001B4C34" w:rsidP="001B4C34">
      <w:pPr>
        <w:jc w:val="both"/>
        <w:rPr>
          <w:rFonts w:ascii="Times New Roman" w:hAnsi="Times New Roman" w:cs="Times New Roman"/>
        </w:rPr>
      </w:pPr>
    </w:p>
    <w:p w:rsidR="00822521" w:rsidRDefault="00822521"/>
    <w:sectPr w:rsidR="00822521" w:rsidSect="0082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5AD"/>
    <w:multiLevelType w:val="hybridMultilevel"/>
    <w:tmpl w:val="9AB6B7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C34"/>
    <w:rsid w:val="001B4C34"/>
    <w:rsid w:val="006D5612"/>
    <w:rsid w:val="00822521"/>
    <w:rsid w:val="00DA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34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B4C34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styleId="a3">
    <w:name w:val="List Paragraph"/>
    <w:basedOn w:val="a"/>
    <w:uiPriority w:val="34"/>
    <w:qFormat/>
    <w:rsid w:val="001B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2016-04-05T14:08:00Z</dcterms:created>
  <dcterms:modified xsi:type="dcterms:W3CDTF">2016-04-05T14:08:00Z</dcterms:modified>
</cp:coreProperties>
</file>