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FA" w:rsidRDefault="00A177FA" w:rsidP="00A177FA">
      <w:pPr>
        <w:pStyle w:val="Default"/>
      </w:pPr>
    </w:p>
    <w:p w:rsidR="00A177FA" w:rsidRPr="00E43DC7" w:rsidRDefault="00A177FA" w:rsidP="00A177FA">
      <w:pPr>
        <w:ind w:firstLine="567"/>
        <w:jc w:val="center"/>
        <w:rPr>
          <w:rFonts w:ascii="Times New Roman" w:hAnsi="Times New Roman" w:cs="Times New Roman"/>
        </w:rPr>
      </w:pPr>
      <w:r w:rsidRPr="00E43DC7">
        <w:rPr>
          <w:rFonts w:ascii="Times New Roman" w:hAnsi="Times New Roman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7" o:title=""/>
          </v:shape>
          <o:OLEObject Type="Embed" ProgID="Word.Picture.8" ShapeID="_x0000_i1025" DrawAspect="Content" ObjectID="_1548594332" r:id="rId8"/>
        </w:object>
      </w:r>
    </w:p>
    <w:p w:rsidR="00A177FA" w:rsidRPr="00E43DC7" w:rsidRDefault="00A177FA" w:rsidP="00A177FA">
      <w:pPr>
        <w:pStyle w:val="11"/>
        <w:ind w:firstLine="567"/>
        <w:rPr>
          <w:rFonts w:ascii="Times New Roman" w:hAnsi="Times New Roman" w:cs="Times New Roman"/>
          <w:sz w:val="24"/>
        </w:rPr>
      </w:pPr>
      <w:r w:rsidRPr="00E43DC7">
        <w:rPr>
          <w:rFonts w:ascii="Times New Roman" w:hAnsi="Times New Roman" w:cs="Times New Roman"/>
          <w:sz w:val="24"/>
        </w:rPr>
        <w:t>РЕСПУБЛИКА  КРЫМ</w:t>
      </w:r>
    </w:p>
    <w:p w:rsidR="00A177FA" w:rsidRPr="00E43DC7" w:rsidRDefault="00A177FA" w:rsidP="003F426D">
      <w:pPr>
        <w:pStyle w:val="1"/>
        <w:ind w:firstLine="567"/>
        <w:rPr>
          <w:sz w:val="24"/>
          <w:szCs w:val="24"/>
        </w:rPr>
      </w:pPr>
      <w:r w:rsidRPr="00E43DC7">
        <w:rPr>
          <w:sz w:val="24"/>
          <w:szCs w:val="24"/>
        </w:rPr>
        <w:t>АДМИНИСТРАЦИЯ НИЖНЕГОРСКОГО СЕЛЬСКОГО ПОСЕЛЕНИЯ</w:t>
      </w:r>
    </w:p>
    <w:p w:rsidR="00A177FA" w:rsidRPr="003F426D" w:rsidRDefault="00A177FA" w:rsidP="003F42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F426D">
        <w:rPr>
          <w:rFonts w:ascii="Times New Roman" w:hAnsi="Times New Roman" w:cs="Times New Roman"/>
          <w:b/>
          <w:sz w:val="24"/>
          <w:szCs w:val="24"/>
          <w:lang w:eastAsia="ar-SA"/>
        </w:rPr>
        <w:t>НИЖНЕГОРСКОГО РАЙОНА РЕСПУБЛИКИ КРЫМ</w:t>
      </w:r>
    </w:p>
    <w:p w:rsidR="00A177FA" w:rsidRPr="003F426D" w:rsidRDefault="00A177FA" w:rsidP="003F426D">
      <w:pPr>
        <w:pStyle w:val="1"/>
        <w:ind w:firstLine="567"/>
        <w:rPr>
          <w:sz w:val="24"/>
          <w:szCs w:val="24"/>
        </w:rPr>
      </w:pPr>
      <w:r w:rsidRPr="003F426D">
        <w:rPr>
          <w:sz w:val="24"/>
          <w:szCs w:val="24"/>
        </w:rPr>
        <w:t>ПОСТАНОВЛЕНИЕ</w:t>
      </w:r>
    </w:p>
    <w:p w:rsidR="00A177FA" w:rsidRPr="00E43DC7" w:rsidRDefault="00A177FA" w:rsidP="00A177FA">
      <w:pPr>
        <w:spacing w:after="0" w:line="240" w:lineRule="auto"/>
        <w:rPr>
          <w:rFonts w:ascii="Times New Roman" w:hAnsi="Times New Roman" w:cs="Times New Roman"/>
        </w:rPr>
      </w:pPr>
      <w:r w:rsidRPr="00E43DC7">
        <w:rPr>
          <w:rFonts w:ascii="Times New Roman" w:hAnsi="Times New Roman" w:cs="Times New Roman"/>
          <w:u w:val="single"/>
        </w:rPr>
        <w:t>«</w:t>
      </w:r>
      <w:r w:rsidR="003F426D">
        <w:rPr>
          <w:rFonts w:ascii="Times New Roman" w:hAnsi="Times New Roman" w:cs="Times New Roman"/>
          <w:u w:val="single"/>
        </w:rPr>
        <w:t>10</w:t>
      </w:r>
      <w:r>
        <w:rPr>
          <w:rFonts w:ascii="Times New Roman" w:hAnsi="Times New Roman" w:cs="Times New Roman"/>
          <w:u w:val="single"/>
        </w:rPr>
        <w:t>»</w:t>
      </w:r>
      <w:r w:rsidR="003F426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="003F426D">
        <w:rPr>
          <w:rFonts w:ascii="Times New Roman" w:hAnsi="Times New Roman" w:cs="Times New Roman"/>
          <w:u w:val="single"/>
        </w:rPr>
        <w:t>февраля 2017</w:t>
      </w:r>
      <w:r w:rsidRPr="00E43DC7">
        <w:rPr>
          <w:rFonts w:ascii="Times New Roman" w:hAnsi="Times New Roman" w:cs="Times New Roman"/>
          <w:u w:val="single"/>
        </w:rPr>
        <w:t xml:space="preserve"> г. </w:t>
      </w:r>
      <w:r w:rsidRPr="00E43DC7">
        <w:rPr>
          <w:rFonts w:ascii="Times New Roman" w:hAnsi="Times New Roman" w:cs="Times New Roman"/>
        </w:rPr>
        <w:t xml:space="preserve">                                  </w:t>
      </w:r>
      <w:r w:rsidR="00833EC3">
        <w:rPr>
          <w:rFonts w:ascii="Times New Roman" w:hAnsi="Times New Roman" w:cs="Times New Roman"/>
        </w:rPr>
        <w:t xml:space="preserve">    </w:t>
      </w:r>
      <w:r w:rsidR="003F426D">
        <w:rPr>
          <w:rFonts w:ascii="Times New Roman" w:hAnsi="Times New Roman" w:cs="Times New Roman"/>
        </w:rPr>
        <w:t xml:space="preserve">     </w:t>
      </w:r>
      <w:r w:rsidRPr="00E43DC7">
        <w:rPr>
          <w:rFonts w:ascii="Times New Roman" w:hAnsi="Times New Roman" w:cs="Times New Roman"/>
        </w:rPr>
        <w:t xml:space="preserve">  </w:t>
      </w:r>
      <w:r w:rsidR="003F426D">
        <w:rPr>
          <w:rFonts w:ascii="Times New Roman" w:hAnsi="Times New Roman" w:cs="Times New Roman"/>
        </w:rPr>
        <w:t xml:space="preserve">         </w:t>
      </w:r>
      <w:r w:rsidRPr="00E43DC7">
        <w:rPr>
          <w:rFonts w:ascii="Times New Roman" w:hAnsi="Times New Roman" w:cs="Times New Roman"/>
        </w:rPr>
        <w:t xml:space="preserve">№ </w:t>
      </w:r>
      <w:r w:rsidR="003F426D">
        <w:rPr>
          <w:rFonts w:ascii="Times New Roman" w:hAnsi="Times New Roman" w:cs="Times New Roman"/>
        </w:rPr>
        <w:t>68</w:t>
      </w:r>
    </w:p>
    <w:p w:rsidR="00A177FA" w:rsidRPr="00833EC3" w:rsidRDefault="00A177FA" w:rsidP="00A1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EC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A177FA" w:rsidRPr="00833EC3" w:rsidRDefault="00A177FA" w:rsidP="00A1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EC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A177FA" w:rsidRPr="00833EC3" w:rsidRDefault="00A177FA" w:rsidP="00A1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EC3">
        <w:rPr>
          <w:rFonts w:ascii="Times New Roman" w:hAnsi="Times New Roman" w:cs="Times New Roman"/>
          <w:sz w:val="24"/>
          <w:szCs w:val="24"/>
        </w:rPr>
        <w:t>«Предоставление сведений из реестра муниципального имущества</w:t>
      </w:r>
    </w:p>
    <w:p w:rsidR="00A177FA" w:rsidRPr="00833EC3" w:rsidRDefault="00A177FA" w:rsidP="00A1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EC3">
        <w:rPr>
          <w:rFonts w:ascii="Times New Roman" w:hAnsi="Times New Roman" w:cs="Times New Roman"/>
          <w:sz w:val="24"/>
          <w:szCs w:val="24"/>
        </w:rPr>
        <w:t xml:space="preserve"> Нижнегорского сельского поселения Нижнегорского района Республики Крым»</w:t>
      </w:r>
    </w:p>
    <w:p w:rsidR="00A177FA" w:rsidRPr="00E43DC7" w:rsidRDefault="00A177FA" w:rsidP="00A177FA">
      <w:pPr>
        <w:spacing w:after="0"/>
        <w:ind w:firstLine="567"/>
        <w:rPr>
          <w:rFonts w:ascii="Times New Roman" w:hAnsi="Times New Roman" w:cs="Times New Roman"/>
        </w:rPr>
      </w:pPr>
    </w:p>
    <w:p w:rsidR="00A177FA" w:rsidRDefault="00A177FA" w:rsidP="00A177F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DC7">
        <w:rPr>
          <w:rFonts w:ascii="Times New Roman" w:hAnsi="Times New Roman" w:cs="Times New Roman"/>
          <w:b w:val="0"/>
          <w:sz w:val="24"/>
          <w:szCs w:val="24"/>
        </w:rPr>
        <w:t>В  соответствии с Федеральным законом от 27 июля 2010 года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Уставом муниципального образования Нижнегорское  сельское поселение Нижнегорского района Республики Крым, утвержденного решением 8-ой сессии 1-го созыва от 12.12.2014г. № 42, </w:t>
      </w:r>
      <w:r w:rsidRPr="00E43DC7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 Нижнегорского сельского поселения от  25.06.2015 г № 154 «Об утверждении Порядка разработки и утверждения административных регламентов предоставления муниципальных услуг администрацией Нижнегорского сельского посе</w:t>
      </w:r>
      <w:r>
        <w:rPr>
          <w:rFonts w:ascii="Times New Roman" w:hAnsi="Times New Roman" w:cs="Times New Roman"/>
          <w:b w:val="0"/>
          <w:sz w:val="24"/>
          <w:szCs w:val="24"/>
        </w:rPr>
        <w:t>ления</w:t>
      </w:r>
      <w:r w:rsidRPr="00E43DC7">
        <w:rPr>
          <w:rFonts w:ascii="Times New Roman" w:hAnsi="Times New Roman" w:cs="Times New Roman"/>
          <w:b w:val="0"/>
          <w:sz w:val="24"/>
          <w:szCs w:val="24"/>
        </w:rPr>
        <w:t>, администрация Нижнегорского сельского поселения</w:t>
      </w:r>
    </w:p>
    <w:p w:rsidR="00A177FA" w:rsidRPr="00E43DC7" w:rsidRDefault="00A177FA" w:rsidP="00A177F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177FA" w:rsidRDefault="00A177FA" w:rsidP="00A177FA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43DC7">
        <w:rPr>
          <w:rFonts w:ascii="Times New Roman" w:hAnsi="Times New Roman" w:cs="Times New Roman"/>
          <w:b w:val="0"/>
          <w:sz w:val="24"/>
          <w:szCs w:val="24"/>
        </w:rPr>
        <w:t>ПОСТАНОВИЛА:</w:t>
      </w:r>
    </w:p>
    <w:p w:rsidR="00A177FA" w:rsidRPr="00A177FA" w:rsidRDefault="00A177FA" w:rsidP="00A177FA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177FA" w:rsidRPr="00492B06" w:rsidRDefault="00A177FA" w:rsidP="00492B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92B06">
        <w:rPr>
          <w:rFonts w:ascii="Times New Roman" w:hAnsi="Times New Roman" w:cs="Times New Roman"/>
        </w:rPr>
        <w:t>Утвердить административный регламент по предоставлению муниципальной услуги  «</w:t>
      </w:r>
      <w:r w:rsidR="00492B06" w:rsidRPr="00492B06">
        <w:rPr>
          <w:rFonts w:ascii="Times New Roman" w:hAnsi="Times New Roman" w:cs="Times New Roman"/>
        </w:rPr>
        <w:t>Предоставление сведений из реестра муниципального имущества Нижнегорского сельского поселения Нижнегорского района Республики Крым</w:t>
      </w:r>
      <w:r w:rsidRPr="00492B06">
        <w:rPr>
          <w:rFonts w:ascii="Times New Roman" w:hAnsi="Times New Roman" w:cs="Times New Roman"/>
        </w:rPr>
        <w:t xml:space="preserve">». </w:t>
      </w:r>
    </w:p>
    <w:p w:rsidR="00A177FA" w:rsidRPr="00C677D1" w:rsidRDefault="00A177FA" w:rsidP="00492B06">
      <w:pPr>
        <w:pStyle w:val="a3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 w:rsidRPr="00C677D1">
        <w:rPr>
          <w:rFonts w:ascii="Times New Roman" w:hAnsi="Times New Roman" w:cs="Times New Roman"/>
        </w:rPr>
        <w:t>Настоящее постановление вступает в силу после обнародования на доске объявлений Нижнегорского сельского совета.</w:t>
      </w:r>
    </w:p>
    <w:p w:rsidR="00A177FA" w:rsidRPr="00A177FA" w:rsidRDefault="00A177FA" w:rsidP="00492B06">
      <w:pPr>
        <w:pStyle w:val="a3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 w:rsidRPr="00C677D1">
        <w:rPr>
          <w:rFonts w:ascii="Times New Roman" w:hAnsi="Times New Roman" w:cs="Times New Roman"/>
        </w:rPr>
        <w:t>Контроль за испол</w:t>
      </w:r>
      <w:r>
        <w:rPr>
          <w:rFonts w:ascii="Times New Roman" w:hAnsi="Times New Roman" w:cs="Times New Roman"/>
        </w:rPr>
        <w:t>нением настоящего постановления возложить на председателя Нижнегорского сельского совета - главу администрации Нижнегорского сельского поселения Конохова А.А</w:t>
      </w:r>
      <w:r w:rsidRPr="00C677D1">
        <w:rPr>
          <w:rFonts w:ascii="Times New Roman" w:hAnsi="Times New Roman" w:cs="Times New Roman"/>
        </w:rPr>
        <w:t>.</w:t>
      </w:r>
    </w:p>
    <w:p w:rsidR="00A177FA" w:rsidRPr="00E43DC7" w:rsidRDefault="00A177FA" w:rsidP="00A177FA">
      <w:pPr>
        <w:ind w:firstLine="567"/>
        <w:rPr>
          <w:rFonts w:ascii="Times New Roman" w:hAnsi="Times New Roman" w:cs="Times New Roman"/>
        </w:rPr>
      </w:pPr>
    </w:p>
    <w:p w:rsidR="00A177FA" w:rsidRPr="00E43DC7" w:rsidRDefault="00A177FA" w:rsidP="00A177F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43DC7">
        <w:rPr>
          <w:rFonts w:ascii="Times New Roman" w:hAnsi="Times New Roman" w:cs="Times New Roman"/>
        </w:rPr>
        <w:t>Глава администрации</w:t>
      </w:r>
    </w:p>
    <w:p w:rsidR="00A177FA" w:rsidRDefault="00A177FA" w:rsidP="00A177F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43DC7">
        <w:rPr>
          <w:rFonts w:ascii="Times New Roman" w:hAnsi="Times New Roman" w:cs="Times New Roman"/>
        </w:rPr>
        <w:t xml:space="preserve">Нижнегорского сельского поселения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E43DC7">
        <w:rPr>
          <w:rFonts w:ascii="Times New Roman" w:hAnsi="Times New Roman" w:cs="Times New Roman"/>
        </w:rPr>
        <w:t xml:space="preserve">          А. А.</w:t>
      </w:r>
      <w:r>
        <w:rPr>
          <w:rFonts w:ascii="Times New Roman" w:hAnsi="Times New Roman" w:cs="Times New Roman"/>
        </w:rPr>
        <w:t xml:space="preserve"> </w:t>
      </w:r>
      <w:r w:rsidRPr="00E43DC7">
        <w:rPr>
          <w:rFonts w:ascii="Times New Roman" w:hAnsi="Times New Roman" w:cs="Times New Roman"/>
        </w:rPr>
        <w:t>Конохов</w:t>
      </w:r>
    </w:p>
    <w:p w:rsidR="00A177FA" w:rsidRDefault="00A177FA" w:rsidP="00A177FA">
      <w:pPr>
        <w:rPr>
          <w:rFonts w:ascii="Times New Roman" w:hAnsi="Times New Roman" w:cs="Times New Roman"/>
        </w:rPr>
      </w:pPr>
    </w:p>
    <w:p w:rsidR="00A177FA" w:rsidRDefault="00A177FA" w:rsidP="00A177F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C677D1">
        <w:rPr>
          <w:rFonts w:ascii="Times New Roman" w:hAnsi="Times New Roman" w:cs="Times New Roman"/>
          <w:sz w:val="18"/>
          <w:szCs w:val="18"/>
        </w:rPr>
        <w:t xml:space="preserve">Подготовлено: начальник отдела по правовым вопросам </w:t>
      </w:r>
    </w:p>
    <w:p w:rsidR="00A177FA" w:rsidRPr="00C677D1" w:rsidRDefault="00A177FA" w:rsidP="00A177F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C677D1">
        <w:rPr>
          <w:rFonts w:ascii="Times New Roman" w:hAnsi="Times New Roman" w:cs="Times New Roman"/>
          <w:sz w:val="18"/>
          <w:szCs w:val="18"/>
        </w:rPr>
        <w:t xml:space="preserve">и вопросам коррупции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О.В. Терещенко</w:t>
      </w:r>
    </w:p>
    <w:p w:rsidR="00A177FA" w:rsidRDefault="00A177FA" w:rsidP="00A177FA">
      <w:pPr>
        <w:pStyle w:val="Default"/>
      </w:pPr>
    </w:p>
    <w:p w:rsidR="00A177FA" w:rsidRDefault="00A177FA" w:rsidP="00A177FA">
      <w:pPr>
        <w:pStyle w:val="Default"/>
      </w:pPr>
    </w:p>
    <w:p w:rsidR="00A177FA" w:rsidRDefault="00A177FA" w:rsidP="00A177FA">
      <w:pPr>
        <w:pStyle w:val="Default"/>
      </w:pPr>
    </w:p>
    <w:p w:rsidR="00A177FA" w:rsidRDefault="00A177FA" w:rsidP="00A177FA">
      <w:pPr>
        <w:pStyle w:val="Default"/>
      </w:pPr>
    </w:p>
    <w:p w:rsidR="00A177FA" w:rsidRDefault="00A177FA" w:rsidP="00A177FA">
      <w:pPr>
        <w:pStyle w:val="Default"/>
      </w:pPr>
    </w:p>
    <w:p w:rsidR="00A177FA" w:rsidRDefault="00A177FA" w:rsidP="00A177FA">
      <w:pPr>
        <w:pStyle w:val="Default"/>
      </w:pPr>
    </w:p>
    <w:p w:rsidR="00A177FA" w:rsidRDefault="00A177FA" w:rsidP="00A177FA">
      <w:pPr>
        <w:pStyle w:val="Default"/>
      </w:pPr>
    </w:p>
    <w:p w:rsidR="00A177FA" w:rsidRDefault="00A177FA" w:rsidP="00A177FA">
      <w:pPr>
        <w:pStyle w:val="Default"/>
      </w:pPr>
    </w:p>
    <w:p w:rsidR="00A177FA" w:rsidRDefault="00A177FA" w:rsidP="00A177FA">
      <w:pPr>
        <w:pStyle w:val="Default"/>
      </w:pPr>
    </w:p>
    <w:p w:rsidR="003F426D" w:rsidRDefault="003F426D" w:rsidP="00A177FA">
      <w:pPr>
        <w:pStyle w:val="Default"/>
        <w:ind w:left="4820"/>
        <w:rPr>
          <w:sz w:val="22"/>
          <w:szCs w:val="22"/>
        </w:rPr>
      </w:pPr>
    </w:p>
    <w:p w:rsidR="00A177FA" w:rsidRDefault="00A177FA" w:rsidP="00A177FA">
      <w:pPr>
        <w:pStyle w:val="Default"/>
        <w:ind w:left="48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A177FA" w:rsidRDefault="00A177FA" w:rsidP="00A177FA">
      <w:pPr>
        <w:pStyle w:val="Default"/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  <w:r w:rsidR="00833EC3">
        <w:rPr>
          <w:sz w:val="22"/>
          <w:szCs w:val="22"/>
        </w:rPr>
        <w:t>Нижнегорского</w:t>
      </w:r>
    </w:p>
    <w:p w:rsidR="00A177FA" w:rsidRDefault="00833EC3" w:rsidP="00A177FA">
      <w:pPr>
        <w:pStyle w:val="Default"/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Нижнегорского района </w:t>
      </w:r>
      <w:r w:rsidR="00A177FA">
        <w:rPr>
          <w:sz w:val="22"/>
          <w:szCs w:val="22"/>
        </w:rPr>
        <w:t xml:space="preserve"> Республики Крым </w:t>
      </w:r>
    </w:p>
    <w:p w:rsidR="00A177FA" w:rsidRDefault="00A177FA" w:rsidP="00A177FA">
      <w:pPr>
        <w:pStyle w:val="Default"/>
        <w:ind w:left="4820"/>
        <w:rPr>
          <w:sz w:val="22"/>
          <w:szCs w:val="22"/>
        </w:rPr>
      </w:pPr>
      <w:r>
        <w:rPr>
          <w:sz w:val="22"/>
          <w:szCs w:val="22"/>
        </w:rPr>
        <w:t>от «</w:t>
      </w:r>
      <w:r w:rsidR="003F426D">
        <w:rPr>
          <w:sz w:val="22"/>
          <w:szCs w:val="22"/>
        </w:rPr>
        <w:t>10</w:t>
      </w:r>
      <w:r>
        <w:rPr>
          <w:sz w:val="22"/>
          <w:szCs w:val="22"/>
        </w:rPr>
        <w:t>»</w:t>
      </w:r>
      <w:r w:rsidR="003F426D">
        <w:rPr>
          <w:sz w:val="22"/>
          <w:szCs w:val="22"/>
        </w:rPr>
        <w:t xml:space="preserve"> февраля  2017</w:t>
      </w:r>
      <w:r>
        <w:rPr>
          <w:sz w:val="22"/>
          <w:szCs w:val="22"/>
        </w:rPr>
        <w:t xml:space="preserve"> №</w:t>
      </w:r>
      <w:r w:rsidR="003F426D">
        <w:rPr>
          <w:sz w:val="22"/>
          <w:szCs w:val="22"/>
        </w:rPr>
        <w:t xml:space="preserve"> </w:t>
      </w:r>
      <w:bookmarkStart w:id="0" w:name="_GoBack"/>
      <w:bookmarkEnd w:id="0"/>
      <w:r w:rsidR="003F426D">
        <w:rPr>
          <w:sz w:val="22"/>
          <w:szCs w:val="22"/>
        </w:rPr>
        <w:t>68</w:t>
      </w:r>
      <w:r>
        <w:rPr>
          <w:sz w:val="22"/>
          <w:szCs w:val="22"/>
        </w:rPr>
        <w:t xml:space="preserve"> </w:t>
      </w:r>
    </w:p>
    <w:p w:rsidR="00A177FA" w:rsidRDefault="00A177FA" w:rsidP="00A177FA">
      <w:pPr>
        <w:pStyle w:val="Default"/>
        <w:rPr>
          <w:b/>
          <w:bCs/>
          <w:sz w:val="28"/>
          <w:szCs w:val="28"/>
        </w:rPr>
      </w:pPr>
    </w:p>
    <w:p w:rsidR="00A177FA" w:rsidRDefault="00A177FA" w:rsidP="00A177FA">
      <w:pPr>
        <w:pStyle w:val="Default"/>
        <w:rPr>
          <w:b/>
          <w:bCs/>
          <w:sz w:val="28"/>
          <w:szCs w:val="28"/>
        </w:rPr>
      </w:pPr>
    </w:p>
    <w:p w:rsidR="00A177FA" w:rsidRPr="004A4D97" w:rsidRDefault="00A177FA" w:rsidP="00A177FA">
      <w:pPr>
        <w:pStyle w:val="Default"/>
        <w:jc w:val="center"/>
      </w:pPr>
      <w:r w:rsidRPr="004A4D97">
        <w:rPr>
          <w:b/>
          <w:bCs/>
        </w:rPr>
        <w:t>Административный регламент</w:t>
      </w:r>
    </w:p>
    <w:p w:rsidR="00A177FA" w:rsidRPr="004A4D97" w:rsidRDefault="00A177FA" w:rsidP="00A177FA">
      <w:pPr>
        <w:pStyle w:val="Default"/>
        <w:jc w:val="center"/>
      </w:pPr>
      <w:r w:rsidRPr="004A4D97">
        <w:rPr>
          <w:b/>
          <w:bCs/>
        </w:rPr>
        <w:t>по предоставлению муниципальной услуги</w:t>
      </w:r>
    </w:p>
    <w:p w:rsidR="00A177FA" w:rsidRPr="004A4D97" w:rsidRDefault="00A177FA" w:rsidP="00A177FA">
      <w:pPr>
        <w:pStyle w:val="Default"/>
        <w:jc w:val="center"/>
      </w:pPr>
      <w:r w:rsidRPr="004A4D97">
        <w:rPr>
          <w:b/>
          <w:bCs/>
        </w:rPr>
        <w:t>«Предоставление сведений из реестра муниципального имущества</w:t>
      </w:r>
    </w:p>
    <w:p w:rsidR="00A177FA" w:rsidRPr="004A4D97" w:rsidRDefault="00A177FA" w:rsidP="00A177FA">
      <w:pPr>
        <w:pStyle w:val="Default"/>
        <w:jc w:val="center"/>
        <w:rPr>
          <w:b/>
          <w:bCs/>
        </w:rPr>
      </w:pPr>
      <w:r w:rsidRPr="004A4D97">
        <w:rPr>
          <w:b/>
          <w:bCs/>
        </w:rPr>
        <w:t>Нижнегорского сельского поселения Нижнегорского района Республики Крым»</w:t>
      </w:r>
    </w:p>
    <w:p w:rsidR="00A177FA" w:rsidRPr="004A4D97" w:rsidRDefault="00A177FA" w:rsidP="00A177FA">
      <w:pPr>
        <w:pStyle w:val="Default"/>
        <w:jc w:val="center"/>
      </w:pPr>
    </w:p>
    <w:p w:rsidR="00A177FA" w:rsidRPr="004A4D97" w:rsidRDefault="00A177FA" w:rsidP="00A177FA">
      <w:pPr>
        <w:pStyle w:val="Default"/>
        <w:numPr>
          <w:ilvl w:val="0"/>
          <w:numId w:val="2"/>
        </w:numPr>
        <w:jc w:val="center"/>
        <w:rPr>
          <w:b/>
          <w:bCs/>
        </w:rPr>
      </w:pPr>
      <w:r w:rsidRPr="004A4D97">
        <w:rPr>
          <w:b/>
          <w:bCs/>
        </w:rPr>
        <w:t>Общие положения</w:t>
      </w:r>
    </w:p>
    <w:p w:rsidR="00A177FA" w:rsidRDefault="00A177FA" w:rsidP="004A4D97">
      <w:pPr>
        <w:pStyle w:val="Default"/>
        <w:ind w:left="1080"/>
        <w:rPr>
          <w:sz w:val="28"/>
          <w:szCs w:val="28"/>
        </w:rPr>
      </w:pPr>
    </w:p>
    <w:p w:rsidR="00A177FA" w:rsidRPr="00A177FA" w:rsidRDefault="00A177FA" w:rsidP="004A4D97">
      <w:pPr>
        <w:pStyle w:val="Default"/>
        <w:ind w:firstLine="567"/>
        <w:jc w:val="both"/>
      </w:pPr>
      <w:r w:rsidRPr="00A177FA">
        <w:t xml:space="preserve">1.1. Административный регламент по предоставлению муниципальной услуги «Предоставление сведений из реестра муниципального имущества </w:t>
      </w:r>
      <w:r w:rsidR="004A4D97">
        <w:t>Нижнегорского сельского поселения Нижнегорского района Республики Крым</w:t>
      </w:r>
      <w:r w:rsidRPr="00A177FA">
        <w:t xml:space="preserve">» (далее — Административный регламент) разработан в целях повышения эффективности деятельности Администрации </w:t>
      </w:r>
      <w:r w:rsidR="004A4D97">
        <w:t xml:space="preserve">Нижнегорского сельского поселения Нижнегорского района </w:t>
      </w:r>
      <w:r w:rsidRPr="00A177FA">
        <w:t xml:space="preserve"> Республики Крым по реализации прав и законных интересов граждан и организаций на получение муниципальной услуги «Предоставление сведений из реестра муниципального имущества </w:t>
      </w:r>
      <w:r w:rsidR="001B767B">
        <w:t xml:space="preserve">Нижнегорского сельского поселения Нижнегорского района </w:t>
      </w:r>
      <w:r w:rsidR="001B767B" w:rsidRPr="00A177FA">
        <w:t xml:space="preserve"> Республики Крым</w:t>
      </w:r>
      <w:r w:rsidRPr="00A177FA">
        <w:t xml:space="preserve">» (далее — Муниципальная услуга) путем регламентации административных процедур по ее предоставлению, а также повышения информированности заинтересованных лиц о порядке и сроках ее получения. </w:t>
      </w:r>
    </w:p>
    <w:p w:rsidR="00A177FA" w:rsidRPr="00A177FA" w:rsidRDefault="00A177FA" w:rsidP="004A4D97">
      <w:pPr>
        <w:pStyle w:val="Default"/>
        <w:ind w:firstLine="567"/>
        <w:jc w:val="both"/>
      </w:pPr>
      <w:r w:rsidRPr="00A177FA">
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 </w:t>
      </w:r>
    </w:p>
    <w:p w:rsidR="00A177FA" w:rsidRPr="00A177FA" w:rsidRDefault="00A177FA" w:rsidP="004A4D97">
      <w:pPr>
        <w:pStyle w:val="Default"/>
        <w:ind w:firstLine="567"/>
        <w:jc w:val="both"/>
      </w:pPr>
      <w:r w:rsidRPr="00A177FA">
        <w:t xml:space="preserve">Предметом регулирования административного регламента являются правоотношения, возникающие при обращении физических и юридических лиц по вопросу реализации права на получение сведений из реестра муниципального имущества. </w:t>
      </w:r>
    </w:p>
    <w:p w:rsidR="00A177FA" w:rsidRPr="00A177FA" w:rsidRDefault="00A177FA" w:rsidP="004A4D97">
      <w:pPr>
        <w:pStyle w:val="Default"/>
        <w:ind w:firstLine="567"/>
        <w:jc w:val="both"/>
      </w:pPr>
      <w:r w:rsidRPr="00A177FA">
        <w:t xml:space="preserve">Административный регламент не распространяется на получение сведений о земельных участках. </w:t>
      </w:r>
    </w:p>
    <w:p w:rsidR="00A177FA" w:rsidRPr="00A177FA" w:rsidRDefault="00A177FA" w:rsidP="004A4D97">
      <w:pPr>
        <w:pStyle w:val="Default"/>
        <w:ind w:firstLine="567"/>
        <w:jc w:val="both"/>
      </w:pPr>
      <w:r w:rsidRPr="00A177FA">
        <w:t xml:space="preserve">1.2. Заявителями на получение муниципальной услуги являются любые заинтересованные лица, обратившиеся в Администрацию </w:t>
      </w:r>
      <w:r w:rsidR="00D16741">
        <w:t xml:space="preserve">Нижнегорского сельского поселения Нижнегорского района </w:t>
      </w:r>
      <w:r w:rsidR="00D16741" w:rsidRPr="00A177FA">
        <w:t xml:space="preserve"> Республики Крым</w:t>
      </w:r>
      <w:r w:rsidRPr="00A177FA">
        <w:t xml:space="preserve"> Республики Крым с заявлением о предоставлении сведений из реестра муниципального имущества </w:t>
      </w:r>
      <w:r w:rsidR="00D16741">
        <w:t xml:space="preserve">Нижнегорского сельского поселения Нижнегорского района </w:t>
      </w:r>
      <w:r w:rsidR="00D16741" w:rsidRPr="00A177FA">
        <w:t xml:space="preserve"> Республики Крым </w:t>
      </w:r>
      <w:r w:rsidRPr="00A177FA">
        <w:t xml:space="preserve">(далее — Заявители) (Приложение 1). </w:t>
      </w:r>
    </w:p>
    <w:p w:rsidR="00A177FA" w:rsidRPr="00E36262" w:rsidRDefault="00A177FA" w:rsidP="00E36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262">
        <w:rPr>
          <w:rFonts w:ascii="Times New Roman" w:hAnsi="Times New Roman" w:cs="Times New Roman"/>
          <w:sz w:val="24"/>
          <w:szCs w:val="24"/>
        </w:rPr>
        <w:t>1.3. Заявление о предоставлении сведений из реестра муниципального имущества (далее – Заявление) с указанием объекта, в отношении которого запрашивается информация, идентифицирующих признаков такого объекта</w:t>
      </w:r>
      <w:r w:rsidR="00E36262">
        <w:rPr>
          <w:rFonts w:ascii="Times New Roman" w:hAnsi="Times New Roman" w:cs="Times New Roman"/>
          <w:sz w:val="24"/>
          <w:szCs w:val="24"/>
        </w:rPr>
        <w:t xml:space="preserve"> </w:t>
      </w:r>
      <w:r w:rsidRPr="00E36262">
        <w:rPr>
          <w:rFonts w:ascii="Times New Roman" w:hAnsi="Times New Roman" w:cs="Times New Roman"/>
          <w:sz w:val="24"/>
          <w:szCs w:val="24"/>
        </w:rPr>
        <w:t>подается одним из следующих способов</w:t>
      </w:r>
      <w:r w:rsidRPr="00E36262">
        <w:rPr>
          <w:sz w:val="24"/>
          <w:szCs w:val="24"/>
        </w:rPr>
        <w:t xml:space="preserve">: </w:t>
      </w:r>
    </w:p>
    <w:p w:rsidR="00A177FA" w:rsidRPr="00E36262" w:rsidRDefault="00A177FA" w:rsidP="00E36262">
      <w:pPr>
        <w:pStyle w:val="Default"/>
        <w:ind w:firstLine="426"/>
        <w:jc w:val="both"/>
      </w:pPr>
      <w:r w:rsidRPr="00E36262">
        <w:t xml:space="preserve">- лично или через уполномоченного представителя в Администрацию </w:t>
      </w:r>
      <w:r w:rsidR="00E36262">
        <w:t xml:space="preserve">Нижнегорского сельского поселения Нижнегорского района </w:t>
      </w:r>
      <w:r w:rsidR="00E36262" w:rsidRPr="00A177FA">
        <w:t xml:space="preserve"> Республики Крым</w:t>
      </w:r>
      <w:r w:rsidR="00E36262" w:rsidRPr="00E36262">
        <w:t xml:space="preserve"> </w:t>
      </w:r>
      <w:r w:rsidRPr="00E36262">
        <w:t xml:space="preserve">Республики Крым; </w:t>
      </w:r>
    </w:p>
    <w:p w:rsidR="00A177FA" w:rsidRPr="00E36262" w:rsidRDefault="00A177FA" w:rsidP="00E36262">
      <w:pPr>
        <w:pStyle w:val="Default"/>
        <w:ind w:firstLine="426"/>
        <w:jc w:val="both"/>
      </w:pPr>
      <w:r w:rsidRPr="00E36262">
        <w:t xml:space="preserve">- направляется по почте. </w:t>
      </w:r>
    </w:p>
    <w:p w:rsidR="00A177FA" w:rsidRPr="00E36262" w:rsidRDefault="00A177FA" w:rsidP="00E36262">
      <w:pPr>
        <w:pStyle w:val="Default"/>
        <w:ind w:firstLine="567"/>
        <w:jc w:val="both"/>
      </w:pPr>
      <w:r w:rsidRPr="00E36262">
        <w:t xml:space="preserve">1.4. Заявление может быть заполнено от руки (разборчивым почерком) или машинописным способом, распечатано посредством электронных печатающих устройств. </w:t>
      </w:r>
    </w:p>
    <w:p w:rsidR="00A177FA" w:rsidRPr="00E36262" w:rsidRDefault="00A177FA" w:rsidP="00E36262">
      <w:pPr>
        <w:pStyle w:val="Default"/>
        <w:ind w:firstLine="567"/>
        <w:jc w:val="both"/>
      </w:pPr>
      <w:r w:rsidRPr="00E36262">
        <w:t xml:space="preserve">1.5. Почтовый адрес Администрации </w:t>
      </w:r>
      <w:r w:rsidR="00962DB6">
        <w:t xml:space="preserve">Нижнегорского сельского поселения Нижнегорского района </w:t>
      </w:r>
      <w:r w:rsidR="00962DB6" w:rsidRPr="00A177FA">
        <w:t xml:space="preserve"> Республики Крым</w:t>
      </w:r>
      <w:r w:rsidR="00962DB6">
        <w:t>: 297100</w:t>
      </w:r>
      <w:r w:rsidRPr="00E36262">
        <w:t xml:space="preserve">, </w:t>
      </w:r>
      <w:r w:rsidR="00962DB6">
        <w:t>Нижнегорский район, пгт. Нижнегорский, ул. Школьная, 8а.</w:t>
      </w:r>
      <w:r w:rsidRPr="00E36262">
        <w:t xml:space="preserve"> </w:t>
      </w:r>
    </w:p>
    <w:p w:rsidR="00A177FA" w:rsidRPr="00E36262" w:rsidRDefault="00A177FA" w:rsidP="00E36262">
      <w:pPr>
        <w:pStyle w:val="Default"/>
        <w:ind w:firstLine="567"/>
        <w:jc w:val="both"/>
      </w:pPr>
      <w:r w:rsidRPr="00E36262">
        <w:t xml:space="preserve">График приема Заявлений: </w:t>
      </w:r>
    </w:p>
    <w:p w:rsidR="00A177FA" w:rsidRPr="00E36262" w:rsidRDefault="00A177FA" w:rsidP="00E36262">
      <w:pPr>
        <w:pStyle w:val="Default"/>
        <w:ind w:firstLine="567"/>
        <w:jc w:val="both"/>
      </w:pPr>
      <w:r w:rsidRPr="00E36262">
        <w:lastRenderedPageBreak/>
        <w:t xml:space="preserve">Понедельник — </w:t>
      </w:r>
      <w:r w:rsidR="00962DB6">
        <w:t>четверг: с 8-00 до 17-00, перерыв с 12</w:t>
      </w:r>
      <w:r w:rsidRPr="00E36262">
        <w:t xml:space="preserve">-00 </w:t>
      </w:r>
      <w:r w:rsidR="00962DB6">
        <w:t>до 13-00, пятница: с 08.00 до 16.00, перерыв с 12.00 до 13.00</w:t>
      </w:r>
      <w:r w:rsidRPr="00E36262">
        <w:t xml:space="preserve"> </w:t>
      </w:r>
    </w:p>
    <w:p w:rsidR="00A177FA" w:rsidRPr="00E36262" w:rsidRDefault="00A177FA" w:rsidP="00E36262">
      <w:pPr>
        <w:pStyle w:val="Default"/>
        <w:ind w:firstLine="567"/>
        <w:jc w:val="both"/>
      </w:pPr>
      <w:r w:rsidRPr="00E36262">
        <w:t xml:space="preserve">Суббота, воскресенье: выходной. </w:t>
      </w:r>
    </w:p>
    <w:p w:rsidR="00A177FA" w:rsidRPr="006A5663" w:rsidRDefault="00A177FA" w:rsidP="006A5663">
      <w:pPr>
        <w:pStyle w:val="Default"/>
        <w:jc w:val="center"/>
      </w:pPr>
      <w:r w:rsidRPr="006A5663">
        <w:rPr>
          <w:b/>
          <w:bCs/>
        </w:rPr>
        <w:t>II. Стандарт предоставления муниципальной услуги</w:t>
      </w:r>
    </w:p>
    <w:p w:rsidR="00A177FA" w:rsidRPr="006A5663" w:rsidRDefault="00A177FA" w:rsidP="006A5663">
      <w:pPr>
        <w:pStyle w:val="Default"/>
        <w:ind w:firstLine="567"/>
        <w:jc w:val="both"/>
      </w:pPr>
      <w:r w:rsidRPr="006A5663">
        <w:t xml:space="preserve">2.1. Наименование Услуги: предоставление сведений из реестра муниципального имущества </w:t>
      </w:r>
      <w:r w:rsidR="006A5663">
        <w:t xml:space="preserve">Нижнегорского сельского поселения Нижнегорского района </w:t>
      </w:r>
      <w:r w:rsidR="006A5663" w:rsidRPr="00A177FA">
        <w:t xml:space="preserve"> Республики Крым</w:t>
      </w:r>
      <w:r w:rsidRPr="006A5663">
        <w:t xml:space="preserve">. </w:t>
      </w:r>
    </w:p>
    <w:p w:rsidR="00A177FA" w:rsidRPr="006A5663" w:rsidRDefault="00A177FA" w:rsidP="006A5663">
      <w:pPr>
        <w:pStyle w:val="Default"/>
        <w:ind w:firstLine="567"/>
        <w:jc w:val="both"/>
      </w:pPr>
      <w:r w:rsidRPr="006A5663">
        <w:t xml:space="preserve">2.2. Услуга предоставляется Администрацией </w:t>
      </w:r>
      <w:r w:rsidR="006A5663">
        <w:t xml:space="preserve">Нижнегорского сельского поселения Нижнегорского района </w:t>
      </w:r>
      <w:r w:rsidR="006A5663" w:rsidRPr="00A177FA">
        <w:t xml:space="preserve"> Республики Крым</w:t>
      </w:r>
      <w:r w:rsidR="006A5663" w:rsidRPr="006A5663">
        <w:t xml:space="preserve"> </w:t>
      </w:r>
      <w:r w:rsidRPr="006A5663">
        <w:t xml:space="preserve">в лице </w:t>
      </w:r>
      <w:r w:rsidR="006A5663">
        <w:t>сектора по вопросам муниципального имущества, хозяйственного учета и землеустройства</w:t>
      </w:r>
      <w:r w:rsidRPr="006A5663">
        <w:t xml:space="preserve">. </w:t>
      </w:r>
    </w:p>
    <w:p w:rsidR="00A177FA" w:rsidRPr="006A5663" w:rsidRDefault="00A177FA" w:rsidP="006A5663">
      <w:pPr>
        <w:pStyle w:val="Default"/>
        <w:ind w:firstLine="567"/>
        <w:jc w:val="both"/>
      </w:pPr>
      <w:r w:rsidRPr="006A5663">
        <w:t xml:space="preserve">2.3. Результатом предоставления муниципальной услуги является предоставление сведений из реестра муниципального имущества </w:t>
      </w:r>
      <w:r w:rsidR="006A5663">
        <w:t xml:space="preserve">Нижнегорского сельского поселения Нижнегорского района </w:t>
      </w:r>
      <w:r w:rsidR="006A5663" w:rsidRPr="00A177FA">
        <w:t xml:space="preserve"> Республики Крым</w:t>
      </w:r>
      <w:r w:rsidRPr="006A5663">
        <w:t xml:space="preserve">, либо отказ в предоставлении муниципальной услуги. </w:t>
      </w:r>
    </w:p>
    <w:p w:rsidR="00A177FA" w:rsidRPr="006A5663" w:rsidRDefault="00A177FA" w:rsidP="006A5663">
      <w:pPr>
        <w:pStyle w:val="Default"/>
        <w:ind w:firstLine="567"/>
        <w:jc w:val="both"/>
      </w:pPr>
      <w:r w:rsidRPr="006A5663">
        <w:t xml:space="preserve">2.4. Срок предоставления муниципальной услуги составляет 10 дней со дня регистрации заявления в Администрации </w:t>
      </w:r>
      <w:r w:rsidR="006A5663">
        <w:t xml:space="preserve">Нижнегорского сельского поселения Нижнегорского района </w:t>
      </w:r>
      <w:r w:rsidR="006A5663" w:rsidRPr="00A177FA">
        <w:t xml:space="preserve"> Республики Крым</w:t>
      </w:r>
      <w:r w:rsidR="006A5663" w:rsidRPr="006A5663">
        <w:t xml:space="preserve"> </w:t>
      </w:r>
      <w:r w:rsidRPr="006A5663">
        <w:t xml:space="preserve">Республики Крым. </w:t>
      </w:r>
    </w:p>
    <w:p w:rsidR="00A177FA" w:rsidRPr="006A5663" w:rsidRDefault="00A177FA" w:rsidP="006A5663">
      <w:pPr>
        <w:pStyle w:val="Default"/>
        <w:ind w:firstLine="567"/>
        <w:jc w:val="both"/>
      </w:pPr>
      <w:r w:rsidRPr="006A5663">
        <w:t xml:space="preserve">2.5. Предоставление муниципальной услуги осуществляется в соответствии со следующими нормативными правовыми актами: </w:t>
      </w:r>
    </w:p>
    <w:p w:rsidR="00A177FA" w:rsidRPr="006A5663" w:rsidRDefault="00A177FA" w:rsidP="00675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663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A177FA" w:rsidRPr="006753C7" w:rsidRDefault="00A177FA" w:rsidP="006753C7">
      <w:pPr>
        <w:pStyle w:val="Default"/>
        <w:ind w:firstLine="567"/>
        <w:jc w:val="both"/>
      </w:pPr>
      <w:r w:rsidRPr="006753C7">
        <w:t xml:space="preserve">Гражданским кодексом Российской Федерации; </w:t>
      </w:r>
    </w:p>
    <w:p w:rsidR="00A177FA" w:rsidRPr="006753C7" w:rsidRDefault="00A177FA" w:rsidP="006753C7">
      <w:pPr>
        <w:pStyle w:val="Default"/>
        <w:ind w:firstLine="567"/>
        <w:jc w:val="both"/>
      </w:pPr>
      <w:r w:rsidRPr="006753C7">
        <w:t xml:space="preserve">Федеральным законом от 06.10.2003 N 131-ФЗ "Об общих принципах организации местного самоуправления в Российской Федерации"; </w:t>
      </w:r>
    </w:p>
    <w:p w:rsidR="00A177FA" w:rsidRPr="006753C7" w:rsidRDefault="00A177FA" w:rsidP="006753C7">
      <w:pPr>
        <w:pStyle w:val="Default"/>
        <w:ind w:firstLine="567"/>
        <w:jc w:val="both"/>
      </w:pPr>
      <w:r w:rsidRPr="006753C7">
        <w:t xml:space="preserve">Федеральным законом от 09.02.2009 N 8-ФЗ "Об обеспечении доступа к информации о деятельности государственных органов и органов местного самоуправления"; </w:t>
      </w:r>
    </w:p>
    <w:p w:rsidR="00A177FA" w:rsidRPr="006753C7" w:rsidRDefault="00A177FA" w:rsidP="006753C7">
      <w:pPr>
        <w:pStyle w:val="Default"/>
        <w:ind w:firstLine="567"/>
        <w:jc w:val="both"/>
      </w:pPr>
      <w:r w:rsidRPr="006753C7">
        <w:t xml:space="preserve">Федеральным законом от 27.07.2010 N 210-ФЗ "Об организации предоставления государственных и муниципальных услуг"; </w:t>
      </w:r>
    </w:p>
    <w:p w:rsidR="00A177FA" w:rsidRPr="006753C7" w:rsidRDefault="00A177FA" w:rsidP="006753C7">
      <w:pPr>
        <w:pStyle w:val="Default"/>
        <w:ind w:firstLine="567"/>
        <w:jc w:val="both"/>
      </w:pPr>
      <w:r w:rsidRPr="006753C7"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 </w:t>
      </w:r>
    </w:p>
    <w:p w:rsidR="00A177FA" w:rsidRPr="006753C7" w:rsidRDefault="006753C7" w:rsidP="006753C7">
      <w:pPr>
        <w:pStyle w:val="Default"/>
        <w:ind w:firstLine="567"/>
        <w:jc w:val="both"/>
      </w:pPr>
      <w:r>
        <w:t>П</w:t>
      </w:r>
      <w:r w:rsidRPr="006753C7">
        <w:t>остановлением администрации Нижнегорского сельского поселения от  25.06.2015 г № 154 «Об утверждении Порядка разработки и утверждения административных регламентов предоставления муниципальных услуг администрацией Нижнегорского сельского поселения</w:t>
      </w:r>
      <w:r w:rsidR="00A177FA" w:rsidRPr="006753C7">
        <w:t xml:space="preserve">». </w:t>
      </w:r>
    </w:p>
    <w:p w:rsidR="00A177FA" w:rsidRPr="006753C7" w:rsidRDefault="00A177FA" w:rsidP="006753C7">
      <w:pPr>
        <w:pStyle w:val="Default"/>
        <w:ind w:firstLine="567"/>
        <w:jc w:val="both"/>
      </w:pPr>
      <w:r w:rsidRPr="006753C7">
        <w:t xml:space="preserve">2.6. Для получения муниципальной услуги Заявителю необходимо представить заявление, заполненное по форме согласно приложению 1 к Административному регламенту. </w:t>
      </w:r>
    </w:p>
    <w:p w:rsidR="00A177FA" w:rsidRPr="006753C7" w:rsidRDefault="00A177FA" w:rsidP="006753C7">
      <w:pPr>
        <w:pStyle w:val="Default"/>
        <w:ind w:firstLine="567"/>
        <w:jc w:val="both"/>
      </w:pPr>
      <w:r w:rsidRPr="006753C7">
        <w:t xml:space="preserve">2.7. Основания для отказа в приеме заявления отсутствуют. </w:t>
      </w:r>
    </w:p>
    <w:p w:rsidR="00A177FA" w:rsidRPr="006753C7" w:rsidRDefault="00A177FA" w:rsidP="006753C7">
      <w:pPr>
        <w:pStyle w:val="Default"/>
        <w:ind w:firstLine="567"/>
        <w:jc w:val="both"/>
      </w:pPr>
      <w:r w:rsidRPr="006753C7">
        <w:t xml:space="preserve">2.8. Основаниями для отказа в предоставлении муниципальной услуги являются: </w:t>
      </w:r>
    </w:p>
    <w:p w:rsidR="00A177FA" w:rsidRPr="006753C7" w:rsidRDefault="00A177FA" w:rsidP="006753C7">
      <w:pPr>
        <w:pStyle w:val="Default"/>
        <w:ind w:firstLine="567"/>
        <w:jc w:val="both"/>
      </w:pPr>
      <w:r w:rsidRPr="006753C7">
        <w:t xml:space="preserve">- отсутствие информации в реестре муниципального имущества муниципального образования </w:t>
      </w:r>
      <w:r w:rsidR="00833EC3">
        <w:t>Нижнегорское сельское поселение Нижнегорского района</w:t>
      </w:r>
      <w:r w:rsidRPr="006753C7">
        <w:t xml:space="preserve"> Республики Крым; </w:t>
      </w:r>
    </w:p>
    <w:p w:rsidR="00A177FA" w:rsidRPr="006753C7" w:rsidRDefault="00A177FA" w:rsidP="006753C7">
      <w:pPr>
        <w:pStyle w:val="Default"/>
        <w:ind w:firstLine="567"/>
        <w:jc w:val="both"/>
      </w:pPr>
      <w:r w:rsidRPr="006753C7">
        <w:t xml:space="preserve">- заполнение не всех обязательных к заполнению полей заявления; </w:t>
      </w:r>
    </w:p>
    <w:p w:rsidR="00A177FA" w:rsidRPr="006753C7" w:rsidRDefault="00A177FA" w:rsidP="006753C7">
      <w:pPr>
        <w:pStyle w:val="Default"/>
        <w:ind w:firstLine="567"/>
        <w:jc w:val="both"/>
      </w:pPr>
      <w:r w:rsidRPr="006753C7">
        <w:t xml:space="preserve">- случаи, когда текст заявления не поддается прочтению; </w:t>
      </w:r>
    </w:p>
    <w:p w:rsidR="00A177FA" w:rsidRPr="006753C7" w:rsidRDefault="006753C7" w:rsidP="006753C7">
      <w:pPr>
        <w:pStyle w:val="Default"/>
        <w:ind w:firstLine="567"/>
        <w:jc w:val="both"/>
      </w:pPr>
      <w:r>
        <w:t>- иные случаи</w:t>
      </w:r>
      <w:r w:rsidR="00A177FA" w:rsidRPr="006753C7">
        <w:t xml:space="preserve">, предусмотренные законодательством. </w:t>
      </w:r>
    </w:p>
    <w:p w:rsidR="00A177FA" w:rsidRPr="006753C7" w:rsidRDefault="00A177FA" w:rsidP="006753C7">
      <w:pPr>
        <w:pStyle w:val="Default"/>
        <w:ind w:firstLine="567"/>
        <w:jc w:val="both"/>
      </w:pPr>
      <w:r w:rsidRPr="006753C7">
        <w:t xml:space="preserve">2.9. Предоставление муниципальной услуги осуществляется бесплатно. </w:t>
      </w:r>
    </w:p>
    <w:p w:rsidR="00A177FA" w:rsidRPr="006753C7" w:rsidRDefault="00A177FA" w:rsidP="006753C7">
      <w:pPr>
        <w:pStyle w:val="Default"/>
        <w:ind w:firstLine="567"/>
        <w:jc w:val="both"/>
      </w:pPr>
      <w:r w:rsidRPr="006753C7">
        <w:t xml:space="preserve">2.10. Время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превышает 20 минут. </w:t>
      </w:r>
    </w:p>
    <w:p w:rsidR="00A177FA" w:rsidRPr="006753C7" w:rsidRDefault="00A177FA" w:rsidP="006753C7">
      <w:pPr>
        <w:pStyle w:val="Default"/>
        <w:ind w:firstLine="567"/>
        <w:jc w:val="both"/>
      </w:pPr>
      <w:r w:rsidRPr="006753C7">
        <w:t xml:space="preserve">2.11. Заявление о предоставлении муниципальной услуги должно быть зарегистрировано Администрации </w:t>
      </w:r>
      <w:r w:rsidR="006753C7">
        <w:t>Нижнегорского сельского поселения Нижнегорского района</w:t>
      </w:r>
      <w:r w:rsidRPr="006753C7">
        <w:t xml:space="preserve"> Республики Крым: </w:t>
      </w:r>
    </w:p>
    <w:p w:rsidR="00A177FA" w:rsidRPr="006753C7" w:rsidRDefault="00A177FA" w:rsidP="006753C7">
      <w:pPr>
        <w:pStyle w:val="Default"/>
        <w:ind w:firstLine="567"/>
        <w:jc w:val="both"/>
      </w:pPr>
      <w:r w:rsidRPr="006753C7">
        <w:t xml:space="preserve">при подаче лично либо через уполномоченного представителя - в течение 10 минут; </w:t>
      </w:r>
    </w:p>
    <w:p w:rsidR="00A177FA" w:rsidRPr="006753C7" w:rsidRDefault="00A177FA" w:rsidP="006753C7">
      <w:pPr>
        <w:pStyle w:val="Default"/>
        <w:ind w:firstLine="567"/>
        <w:jc w:val="both"/>
      </w:pPr>
      <w:r w:rsidRPr="006753C7">
        <w:t xml:space="preserve">при получении посредством почтовой связи - не позднее окончания рабочего дня, в течение которого заявление было получено. </w:t>
      </w:r>
    </w:p>
    <w:p w:rsidR="00A177FA" w:rsidRPr="00C11D78" w:rsidRDefault="00A177FA" w:rsidP="00C11D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D78">
        <w:rPr>
          <w:rFonts w:ascii="Times New Roman" w:hAnsi="Times New Roman" w:cs="Times New Roman"/>
          <w:sz w:val="24"/>
          <w:szCs w:val="24"/>
        </w:rPr>
        <w:t>2.12. Места для заполнения заявлений оборудуются столами</w:t>
      </w:r>
      <w:r w:rsidR="00C11D78">
        <w:rPr>
          <w:rFonts w:ascii="Times New Roman" w:hAnsi="Times New Roman" w:cs="Times New Roman"/>
          <w:sz w:val="24"/>
          <w:szCs w:val="24"/>
        </w:rPr>
        <w:t>,</w:t>
      </w:r>
      <w:r w:rsidR="00C11D78" w:rsidRPr="00C11D78">
        <w:rPr>
          <w:rFonts w:ascii="Times New Roman" w:hAnsi="Times New Roman" w:cs="Times New Roman"/>
          <w:sz w:val="24"/>
          <w:szCs w:val="24"/>
        </w:rPr>
        <w:t xml:space="preserve"> </w:t>
      </w:r>
      <w:r w:rsidRPr="00C11D78">
        <w:rPr>
          <w:rFonts w:ascii="Times New Roman" w:hAnsi="Times New Roman" w:cs="Times New Roman"/>
          <w:sz w:val="24"/>
          <w:szCs w:val="24"/>
        </w:rPr>
        <w:t xml:space="preserve">обеспечиваются бланками заявлений и канцелярскими принадлежностями. </w:t>
      </w:r>
    </w:p>
    <w:p w:rsidR="00A177FA" w:rsidRPr="00C11D78" w:rsidRDefault="00A177FA" w:rsidP="00C11D78">
      <w:pPr>
        <w:pStyle w:val="Default"/>
        <w:ind w:firstLine="567"/>
        <w:jc w:val="both"/>
      </w:pPr>
      <w:r w:rsidRPr="00C11D78">
        <w:t xml:space="preserve">2.13. Показателями доступности и качества муниципальной услуги являются: </w:t>
      </w:r>
    </w:p>
    <w:p w:rsidR="00A177FA" w:rsidRPr="00C11D78" w:rsidRDefault="00A177FA" w:rsidP="00C11D78">
      <w:pPr>
        <w:pStyle w:val="Default"/>
        <w:ind w:firstLine="567"/>
        <w:jc w:val="both"/>
      </w:pPr>
      <w:r w:rsidRPr="00C11D78">
        <w:lastRenderedPageBreak/>
        <w:t xml:space="preserve">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A177FA" w:rsidRPr="00C11D78" w:rsidRDefault="00A177FA" w:rsidP="00C11D78">
      <w:pPr>
        <w:pStyle w:val="Default"/>
        <w:ind w:firstLine="567"/>
        <w:jc w:val="both"/>
      </w:pPr>
      <w:r w:rsidRPr="00C11D78">
        <w:t xml:space="preserve">возможность получения информации о ходе предоставления муниципальной услуги; </w:t>
      </w:r>
    </w:p>
    <w:p w:rsidR="00A177FA" w:rsidRPr="00C11D78" w:rsidRDefault="00A177FA" w:rsidP="00C11D78">
      <w:pPr>
        <w:pStyle w:val="Default"/>
        <w:ind w:firstLine="567"/>
        <w:jc w:val="both"/>
      </w:pPr>
      <w:r w:rsidRPr="00C11D78">
        <w:t xml:space="preserve">соблюдение сроков предоставления муниципальной услуги; </w:t>
      </w:r>
    </w:p>
    <w:p w:rsidR="00C11D78" w:rsidRDefault="00A177FA" w:rsidP="00C11D78">
      <w:pPr>
        <w:pStyle w:val="Default"/>
        <w:ind w:firstLine="567"/>
        <w:jc w:val="both"/>
      </w:pPr>
      <w:r w:rsidRPr="00C11D78">
        <w:t xml:space="preserve">исключение необоснованных отказов в предоставлении муниципальной услуги. </w:t>
      </w:r>
    </w:p>
    <w:p w:rsidR="00C11D78" w:rsidRPr="00C11D78" w:rsidRDefault="00C11D78" w:rsidP="00C11D78">
      <w:pPr>
        <w:pStyle w:val="Default"/>
        <w:ind w:firstLine="567"/>
        <w:jc w:val="both"/>
      </w:pPr>
    </w:p>
    <w:p w:rsidR="00A177FA" w:rsidRDefault="00C11D78" w:rsidP="00C11D78">
      <w:pPr>
        <w:pStyle w:val="Default"/>
        <w:ind w:left="1080"/>
        <w:jc w:val="both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r w:rsidR="00A177FA" w:rsidRPr="00C11D78">
        <w:rPr>
          <w:b/>
          <w:bCs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</w:t>
      </w:r>
    </w:p>
    <w:p w:rsidR="00C11D78" w:rsidRPr="00C11D78" w:rsidRDefault="00C11D78" w:rsidP="00C11D78">
      <w:pPr>
        <w:pStyle w:val="Default"/>
        <w:ind w:left="1080"/>
        <w:jc w:val="both"/>
      </w:pPr>
    </w:p>
    <w:p w:rsidR="00A177FA" w:rsidRPr="00C11D78" w:rsidRDefault="00A177FA" w:rsidP="00C11D78">
      <w:pPr>
        <w:pStyle w:val="Default"/>
        <w:ind w:firstLine="567"/>
        <w:jc w:val="both"/>
      </w:pPr>
      <w:r w:rsidRPr="00C11D78">
        <w:t xml:space="preserve">3.1. Предоставление муниципальной услуги включает в себя следующие административные процедуры: </w:t>
      </w:r>
    </w:p>
    <w:p w:rsidR="00A177FA" w:rsidRPr="00C11D78" w:rsidRDefault="00A177FA" w:rsidP="00C11D78">
      <w:pPr>
        <w:pStyle w:val="Default"/>
        <w:ind w:firstLine="567"/>
        <w:jc w:val="both"/>
      </w:pPr>
      <w:r w:rsidRPr="00C11D78">
        <w:t xml:space="preserve">- прием и регистрация заявления; </w:t>
      </w:r>
    </w:p>
    <w:p w:rsidR="00A177FA" w:rsidRPr="00C11D78" w:rsidRDefault="00A177FA" w:rsidP="00C11D78">
      <w:pPr>
        <w:pStyle w:val="Default"/>
        <w:ind w:firstLine="567"/>
        <w:jc w:val="both"/>
      </w:pPr>
      <w:r w:rsidRPr="00C11D78">
        <w:t xml:space="preserve">- рассмотрение заявления; </w:t>
      </w:r>
    </w:p>
    <w:p w:rsidR="00A177FA" w:rsidRPr="00C11D78" w:rsidRDefault="00A177FA" w:rsidP="00C11D78">
      <w:pPr>
        <w:pStyle w:val="Default"/>
        <w:ind w:firstLine="567"/>
        <w:jc w:val="both"/>
      </w:pPr>
      <w:r w:rsidRPr="00C11D78">
        <w:t xml:space="preserve">- выдача результата предоставления муниципальной услуги. </w:t>
      </w:r>
    </w:p>
    <w:p w:rsidR="00A177FA" w:rsidRPr="00C11D78" w:rsidRDefault="00A177FA" w:rsidP="00C11D78">
      <w:pPr>
        <w:pStyle w:val="Default"/>
        <w:ind w:firstLine="567"/>
        <w:jc w:val="both"/>
      </w:pPr>
      <w:r w:rsidRPr="00C11D78">
        <w:t xml:space="preserve">Последовательность административных процедур при предоставлении муниципальной услуги отражена в блок-схеме предоставления муниципальной услуги согласно приложению 2 к Административному регламенту. </w:t>
      </w:r>
    </w:p>
    <w:p w:rsidR="00A177FA" w:rsidRPr="00C11D78" w:rsidRDefault="00A177FA" w:rsidP="00C11D78">
      <w:pPr>
        <w:pStyle w:val="Default"/>
        <w:ind w:firstLine="567"/>
        <w:jc w:val="both"/>
      </w:pPr>
      <w:r w:rsidRPr="00C11D78">
        <w:t xml:space="preserve">3.2. Прием и регистрация заявления: </w:t>
      </w:r>
    </w:p>
    <w:p w:rsidR="00A177FA" w:rsidRPr="00C11D78" w:rsidRDefault="00A177FA" w:rsidP="00C11D78">
      <w:pPr>
        <w:pStyle w:val="Default"/>
        <w:ind w:firstLine="567"/>
        <w:jc w:val="both"/>
      </w:pPr>
      <w:r w:rsidRPr="00C11D78">
        <w:t xml:space="preserve">1) основанием для начала административной процедуры является получение заявления </w:t>
      </w:r>
      <w:r w:rsidR="00C11D78">
        <w:t>Администрацией</w:t>
      </w:r>
      <w:r w:rsidRPr="00C11D78">
        <w:t xml:space="preserve"> </w:t>
      </w:r>
      <w:r w:rsidR="00C11D78">
        <w:t>Нижнегорского сельского поселения Нижнегорского района</w:t>
      </w:r>
      <w:r w:rsidRPr="00C11D78">
        <w:t xml:space="preserve"> Республики Крым</w:t>
      </w:r>
      <w:r w:rsidR="00C86E9E">
        <w:t xml:space="preserve"> (1 день) </w:t>
      </w:r>
      <w:r w:rsidRPr="00C11D78">
        <w:t xml:space="preserve">; </w:t>
      </w:r>
    </w:p>
    <w:p w:rsidR="00A177FA" w:rsidRPr="00C11D78" w:rsidRDefault="00A177FA" w:rsidP="00C11D78">
      <w:pPr>
        <w:pStyle w:val="Default"/>
        <w:ind w:firstLine="567"/>
        <w:jc w:val="both"/>
      </w:pPr>
      <w:r w:rsidRPr="00C11D78">
        <w:t xml:space="preserve">2) на заявлении проставляется регистрационный штамп, в котором указываются входящий номер и дата регистрации; </w:t>
      </w:r>
    </w:p>
    <w:p w:rsidR="00A177FA" w:rsidRPr="00C11D78" w:rsidRDefault="00A177FA" w:rsidP="00C11D78">
      <w:pPr>
        <w:pStyle w:val="Default"/>
        <w:ind w:firstLine="567"/>
        <w:jc w:val="both"/>
      </w:pPr>
      <w:r w:rsidRPr="00C11D78">
        <w:t xml:space="preserve">3.3. Рассмотрение заявления: </w:t>
      </w:r>
    </w:p>
    <w:p w:rsidR="00A177FA" w:rsidRPr="002E2801" w:rsidRDefault="00A177FA" w:rsidP="002E28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801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</w:t>
      </w:r>
      <w:r w:rsidR="002E2801" w:rsidRPr="002E2801">
        <w:rPr>
          <w:rFonts w:ascii="Times New Roman" w:hAnsi="Times New Roman" w:cs="Times New Roman"/>
          <w:sz w:val="24"/>
          <w:szCs w:val="24"/>
        </w:rPr>
        <w:t xml:space="preserve"> </w:t>
      </w:r>
      <w:r w:rsidRPr="002E2801">
        <w:rPr>
          <w:rFonts w:ascii="Times New Roman" w:hAnsi="Times New Roman" w:cs="Times New Roman"/>
          <w:sz w:val="24"/>
          <w:szCs w:val="24"/>
        </w:rPr>
        <w:t xml:space="preserve">получение зарегистрированного заявления сотрудником </w:t>
      </w:r>
      <w:r w:rsidR="002E2801">
        <w:rPr>
          <w:rFonts w:ascii="Times New Roman" w:hAnsi="Times New Roman" w:cs="Times New Roman"/>
          <w:sz w:val="24"/>
          <w:szCs w:val="24"/>
        </w:rPr>
        <w:t>сектора по вопросам муниципального имущества, хозяйственного учета и землеустройства</w:t>
      </w:r>
      <w:r w:rsidRPr="002E280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E2801" w:rsidRPr="002E2801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</w:t>
      </w:r>
      <w:r w:rsidR="002E2801" w:rsidRPr="00C11D78">
        <w:rPr>
          <w:sz w:val="24"/>
          <w:szCs w:val="24"/>
        </w:rPr>
        <w:t xml:space="preserve"> </w:t>
      </w:r>
      <w:r w:rsidRPr="002E2801">
        <w:rPr>
          <w:rFonts w:ascii="Times New Roman" w:hAnsi="Times New Roman" w:cs="Times New Roman"/>
          <w:sz w:val="24"/>
          <w:szCs w:val="24"/>
        </w:rPr>
        <w:t>Республики Крым;</w:t>
      </w:r>
      <w:r w:rsidRPr="00C11D78">
        <w:rPr>
          <w:sz w:val="24"/>
          <w:szCs w:val="24"/>
        </w:rPr>
        <w:t xml:space="preserve"> </w:t>
      </w:r>
    </w:p>
    <w:p w:rsidR="00A177FA" w:rsidRPr="00C11D78" w:rsidRDefault="00A177FA" w:rsidP="00C11D78">
      <w:pPr>
        <w:pStyle w:val="Default"/>
        <w:ind w:firstLine="567"/>
        <w:jc w:val="both"/>
      </w:pPr>
      <w:r w:rsidRPr="00C11D78">
        <w:t xml:space="preserve">2) сотрудник </w:t>
      </w:r>
      <w:r w:rsidR="00640ED5">
        <w:t>сектора</w:t>
      </w:r>
      <w:r w:rsidRPr="00C11D78">
        <w:t xml:space="preserve"> </w:t>
      </w:r>
      <w:r w:rsidR="00640ED5">
        <w:t>по вопросам муниципального имущества, хозяйственного учета и землеустройства</w:t>
      </w:r>
      <w:r w:rsidR="00640ED5" w:rsidRPr="00C11D78">
        <w:t xml:space="preserve"> </w:t>
      </w:r>
      <w:r w:rsidRPr="00C11D78">
        <w:t xml:space="preserve">Администрации </w:t>
      </w:r>
      <w:r w:rsidR="00640ED5" w:rsidRPr="002E2801">
        <w:t>Нижнегорского сельского поселения Нижнегорского района</w:t>
      </w:r>
      <w:r w:rsidRPr="00C11D78">
        <w:t xml:space="preserve"> Республики Крым, ответственный за подготовку ответа (далее - ответственный исполнитель), </w:t>
      </w:r>
      <w:r w:rsidR="00640ED5">
        <w:t xml:space="preserve">проводит проверку наличия </w:t>
      </w:r>
      <w:r w:rsidRPr="00C11D78">
        <w:t xml:space="preserve"> муниципальной собственности </w:t>
      </w:r>
      <w:r w:rsidR="00640ED5" w:rsidRPr="002E2801">
        <w:t>Нижнегорского сельского поселения Нижнегорского района</w:t>
      </w:r>
      <w:r w:rsidR="00640ED5" w:rsidRPr="00C11D78">
        <w:t xml:space="preserve"> </w:t>
      </w:r>
      <w:r w:rsidRPr="00C11D78">
        <w:t>в соответствии с характеристиками объекта, у</w:t>
      </w:r>
      <w:r w:rsidR="00C86E9E">
        <w:t>казанными в заявлении, в течение 5</w:t>
      </w:r>
      <w:r w:rsidRPr="00C11D78">
        <w:t xml:space="preserve"> рабочих дней с момента регистрации заявления в Администрации </w:t>
      </w:r>
      <w:r w:rsidR="00640ED5" w:rsidRPr="002E2801">
        <w:t>Нижнегорского сельского поселения Нижнегорского района</w:t>
      </w:r>
      <w:r w:rsidR="00640ED5" w:rsidRPr="00C11D78">
        <w:t xml:space="preserve"> </w:t>
      </w:r>
      <w:r w:rsidRPr="00C11D78">
        <w:t xml:space="preserve">Республики Крым. </w:t>
      </w:r>
    </w:p>
    <w:p w:rsidR="00A177FA" w:rsidRPr="00C11D78" w:rsidRDefault="00C86E9E" w:rsidP="00C11D78">
      <w:pPr>
        <w:pStyle w:val="Default"/>
        <w:ind w:firstLine="567"/>
        <w:jc w:val="both"/>
      </w:pPr>
      <w:r>
        <w:t>Проект письма в срок не более 2</w:t>
      </w:r>
      <w:r w:rsidR="00A177FA" w:rsidRPr="00C11D78">
        <w:t xml:space="preserve"> дней со дня регистрации заявления в Администрации </w:t>
      </w:r>
      <w:r w:rsidR="00640ED5" w:rsidRPr="002E2801">
        <w:t>Нижнегорского сельского поселения Нижнегорского района</w:t>
      </w:r>
      <w:r w:rsidR="00A177FA" w:rsidRPr="00C11D78">
        <w:t xml:space="preserve"> Республики Крым представляется на подпись главе Администрации </w:t>
      </w:r>
      <w:r w:rsidR="00640ED5" w:rsidRPr="002E2801">
        <w:t>Нижнегорского сельского поселения Нижнегорского района</w:t>
      </w:r>
      <w:r w:rsidR="00A177FA" w:rsidRPr="00C11D78">
        <w:t xml:space="preserve"> Республики Крым или заместителю главы Администрации </w:t>
      </w:r>
      <w:r w:rsidR="00640ED5" w:rsidRPr="002E2801">
        <w:t>Нижнегорского сельского поселения Нижнегорского района</w:t>
      </w:r>
      <w:r w:rsidR="00A177FA" w:rsidRPr="00C11D78">
        <w:t xml:space="preserve"> Республики Крым; </w:t>
      </w:r>
    </w:p>
    <w:p w:rsidR="00A177FA" w:rsidRPr="00C11D78" w:rsidRDefault="00A177FA" w:rsidP="00C11D78">
      <w:pPr>
        <w:pStyle w:val="Default"/>
        <w:ind w:firstLine="567"/>
        <w:jc w:val="both"/>
      </w:pPr>
      <w:r w:rsidRPr="00C11D78">
        <w:t xml:space="preserve">3) результатом исполнения административной процедуры является подписание письма главой Администрации </w:t>
      </w:r>
      <w:r w:rsidR="00864F68" w:rsidRPr="002E2801">
        <w:t>Нижнегорского сельского поселения Нижнегорского района</w:t>
      </w:r>
      <w:r w:rsidRPr="00C11D78">
        <w:t xml:space="preserve"> Республики Крым или заместителем главы Администрации </w:t>
      </w:r>
      <w:r w:rsidR="00864F68" w:rsidRPr="002E2801">
        <w:t>Нижнегорского сельского поселения Нижнегорского района</w:t>
      </w:r>
      <w:r w:rsidRPr="00C11D78">
        <w:t xml:space="preserve"> Республики Крым; </w:t>
      </w:r>
    </w:p>
    <w:p w:rsidR="00A177FA" w:rsidRPr="00C11D78" w:rsidRDefault="00A177FA" w:rsidP="00C11D78">
      <w:pPr>
        <w:pStyle w:val="Default"/>
        <w:ind w:firstLine="567"/>
        <w:jc w:val="both"/>
      </w:pPr>
      <w:r w:rsidRPr="00C11D78">
        <w:t xml:space="preserve">3.4. Выдача результата предоставления муниципальной услуги: </w:t>
      </w:r>
    </w:p>
    <w:p w:rsidR="00A177FA" w:rsidRPr="00864F68" w:rsidRDefault="00A177FA" w:rsidP="00C11D78">
      <w:pPr>
        <w:pStyle w:val="Default"/>
        <w:ind w:firstLine="567"/>
        <w:jc w:val="both"/>
      </w:pPr>
      <w:r w:rsidRPr="00864F68">
        <w:t xml:space="preserve">1) основанием для направления письма Заявителю является получение подписанного письма и регистрация его в Администрации </w:t>
      </w:r>
      <w:r w:rsidR="000B05FB" w:rsidRPr="002E2801">
        <w:t>Нижнегорского сельского поселения Нижнегорского района</w:t>
      </w:r>
      <w:r w:rsidR="000B05FB" w:rsidRPr="00864F68">
        <w:t xml:space="preserve"> </w:t>
      </w:r>
      <w:r w:rsidRPr="00864F68">
        <w:t xml:space="preserve">Республики Крым; </w:t>
      </w:r>
    </w:p>
    <w:p w:rsidR="00A177FA" w:rsidRPr="00864F68" w:rsidRDefault="00A177FA" w:rsidP="00C77319">
      <w:pPr>
        <w:pStyle w:val="Default"/>
        <w:ind w:firstLine="567"/>
        <w:jc w:val="both"/>
      </w:pPr>
      <w:r w:rsidRPr="00864F68">
        <w:t xml:space="preserve">2) ответственным лицом за выполнение данной административной процедуры является </w:t>
      </w:r>
      <w:r w:rsidR="00C86E9E">
        <w:t>секретарь-делопроизводитель отдела по предоставлению муниципальных услуг</w:t>
      </w:r>
      <w:r w:rsidRPr="00864F68">
        <w:t xml:space="preserve"> Администрации </w:t>
      </w:r>
      <w:r w:rsidR="000B05FB">
        <w:t>Нижнегорского сельского поселения Нижнегорского района</w:t>
      </w:r>
      <w:r w:rsidRPr="00864F68">
        <w:t xml:space="preserve"> Республики Крым; </w:t>
      </w:r>
    </w:p>
    <w:p w:rsidR="00A177FA" w:rsidRPr="00C77319" w:rsidRDefault="00A177FA" w:rsidP="00C77319">
      <w:pPr>
        <w:pStyle w:val="Default"/>
        <w:ind w:firstLine="567"/>
        <w:jc w:val="both"/>
      </w:pPr>
      <w:r w:rsidRPr="00C77319">
        <w:lastRenderedPageBreak/>
        <w:t xml:space="preserve">3) при наличии в заявлении просьбы о предоставлении информации Заявителю лично </w:t>
      </w:r>
      <w:r w:rsidR="00A27390">
        <w:t>секретарь-делопроизводитель  а</w:t>
      </w:r>
      <w:r w:rsidRPr="00C77319">
        <w:t xml:space="preserve">дминистрации </w:t>
      </w:r>
      <w:r w:rsidR="00A27390">
        <w:t>Нижнегорского сельского поселения</w:t>
      </w:r>
      <w:r w:rsidRPr="00C77319">
        <w:t xml:space="preserve"> </w:t>
      </w:r>
      <w:r w:rsidR="00A27390">
        <w:t xml:space="preserve">Нижнегорского района </w:t>
      </w:r>
      <w:r w:rsidRPr="00C77319">
        <w:t xml:space="preserve">Республики Крым выдает Заявителю письмо с информацией под личную подпись. </w:t>
      </w:r>
    </w:p>
    <w:p w:rsidR="00A177FA" w:rsidRPr="00C77319" w:rsidRDefault="00A177FA" w:rsidP="00C77319">
      <w:pPr>
        <w:pStyle w:val="Default"/>
        <w:ind w:firstLine="567"/>
        <w:jc w:val="both"/>
      </w:pPr>
      <w:r w:rsidRPr="00C77319">
        <w:t xml:space="preserve">Второй экземпляр письма помещается в соответствующее номенклатурное дело; </w:t>
      </w:r>
    </w:p>
    <w:p w:rsidR="00A177FA" w:rsidRDefault="00A177FA" w:rsidP="00C77319">
      <w:pPr>
        <w:pStyle w:val="Default"/>
        <w:ind w:firstLine="567"/>
        <w:jc w:val="both"/>
      </w:pPr>
      <w:r w:rsidRPr="00C77319">
        <w:t xml:space="preserve">4) результатом исполнения административной процедуры является выдача информации Заявителю на руки или направление почтовым отправлением по адресу, указанному в заявлении; </w:t>
      </w:r>
    </w:p>
    <w:p w:rsidR="00C77319" w:rsidRPr="00C77319" w:rsidRDefault="00C77319" w:rsidP="00C77319">
      <w:pPr>
        <w:pStyle w:val="Default"/>
        <w:ind w:firstLine="567"/>
        <w:jc w:val="both"/>
      </w:pPr>
    </w:p>
    <w:p w:rsidR="00A177FA" w:rsidRPr="00A27390" w:rsidRDefault="00A177FA" w:rsidP="00C77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390">
        <w:rPr>
          <w:rFonts w:ascii="Times New Roman" w:hAnsi="Times New Roman" w:cs="Times New Roman"/>
          <w:b/>
          <w:bCs/>
          <w:sz w:val="24"/>
          <w:szCs w:val="24"/>
        </w:rPr>
        <w:t>IV. Формы контроля за исполнением административного регламента</w:t>
      </w:r>
    </w:p>
    <w:p w:rsidR="00A177FA" w:rsidRPr="00A27390" w:rsidRDefault="00A177FA" w:rsidP="00A27390">
      <w:pPr>
        <w:pStyle w:val="Default"/>
        <w:ind w:firstLine="567"/>
        <w:jc w:val="both"/>
      </w:pPr>
      <w:r w:rsidRPr="00A27390">
        <w:t xml:space="preserve">4.1. Контроль за соблюдением положений настоящего Административного регламента осуществляется в форме проведения текущего контроля, плановых и внеплановых проверок. </w:t>
      </w:r>
    </w:p>
    <w:p w:rsidR="00A177FA" w:rsidRPr="00A27390" w:rsidRDefault="00A177FA" w:rsidP="00A27390">
      <w:pPr>
        <w:pStyle w:val="Default"/>
        <w:ind w:firstLine="567"/>
        <w:jc w:val="both"/>
      </w:pPr>
      <w:r w:rsidRPr="00A27390">
        <w:t xml:space="preserve">4.2. Текущий контроль за соблюдением последовательности действий, определенных административными процедурами, осуществляется сотрудником </w:t>
      </w:r>
      <w:r w:rsidR="00BC7B93">
        <w:t>сектора по вопросам муниципального имущества, хозяйственного учета и землеустройства</w:t>
      </w:r>
      <w:r w:rsidRPr="00A27390">
        <w:t xml:space="preserve"> Администрации </w:t>
      </w:r>
      <w:r w:rsidR="00BC7B93">
        <w:t>Нижнегорского сельского поселения Нижнегорского района</w:t>
      </w:r>
      <w:r w:rsidRPr="00A27390">
        <w:t xml:space="preserve"> Республики Крым, исполняющим муниципальную услугу, по каждой процедуре в соответствии с установленными настоящим Административным регламентом содержанием и сроками действий. </w:t>
      </w:r>
    </w:p>
    <w:p w:rsidR="00A177FA" w:rsidRPr="00A27390" w:rsidRDefault="00A177FA" w:rsidP="00BC7B93">
      <w:pPr>
        <w:pStyle w:val="Default"/>
        <w:ind w:firstLine="567"/>
        <w:jc w:val="both"/>
      </w:pPr>
      <w:r w:rsidRPr="00A27390">
        <w:t xml:space="preserve">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руководителей, а также осуществляют срочные меры по устранению нарушений. </w:t>
      </w:r>
    </w:p>
    <w:p w:rsidR="00A177FA" w:rsidRPr="00A27390" w:rsidRDefault="00A177FA" w:rsidP="00BC7B93">
      <w:pPr>
        <w:pStyle w:val="Default"/>
        <w:ind w:firstLine="567"/>
        <w:jc w:val="both"/>
      </w:pPr>
      <w:r w:rsidRPr="00A27390">
        <w:t xml:space="preserve">4.3. Контроль за соблюдением положений настоящего Административного регламента осуществляется </w:t>
      </w:r>
      <w:r w:rsidR="00BC7B93">
        <w:t>заведующим сектором по вопросам муниципального имущества, хозяйственного учета и землеустройства</w:t>
      </w:r>
      <w:r w:rsidRPr="00A27390">
        <w:t xml:space="preserve"> Администрации </w:t>
      </w:r>
      <w:r w:rsidR="00BC7B93">
        <w:t>Нижнегорского сельского поселения Нижнегорского района</w:t>
      </w:r>
      <w:r w:rsidRPr="00A27390">
        <w:t xml:space="preserve"> Республики Крым. </w:t>
      </w:r>
    </w:p>
    <w:p w:rsidR="00A177FA" w:rsidRPr="00A27390" w:rsidRDefault="00A177FA" w:rsidP="00BC7B93">
      <w:pPr>
        <w:pStyle w:val="Default"/>
        <w:ind w:firstLine="567"/>
        <w:jc w:val="both"/>
      </w:pPr>
      <w:r w:rsidRPr="00A27390">
        <w:t xml:space="preserve">Проверки могут быть плановыми и внеплановыми. Проверка также может проводиться по конкретному обращению Заявителя.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rPr>
          <w:b/>
          <w:bCs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5.1. Заявитель имеет право на обжалование решений и действий (бездействия) Администрации </w:t>
      </w:r>
      <w:r w:rsidR="00BC7B93">
        <w:t>Нижнегорского сельского поселения Нижнегорского района</w:t>
      </w:r>
      <w:r w:rsidRPr="00BC7B93">
        <w:t xml:space="preserve"> Республики Крым, должностных лиц </w:t>
      </w:r>
      <w:r w:rsidR="00BC7B93">
        <w:t>сектора по вопросам муниципального имущества, хозяйственного учета и земелеустройства</w:t>
      </w:r>
      <w:r w:rsidRPr="00BC7B93">
        <w:t xml:space="preserve"> Администрации </w:t>
      </w:r>
      <w:r w:rsidR="00BC7B93">
        <w:t xml:space="preserve">Нижнегорского сельского поселения Нижнегорского района </w:t>
      </w:r>
      <w:r w:rsidRPr="00BC7B93">
        <w:t xml:space="preserve"> Республики Крым либо муниципальных служащих в досудебном (внесудебном) порядке.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В досудебном (внесудебном) порядке решения и действия (бездействие) должностных лиц, муниципальных служащих обжалуются </w:t>
      </w:r>
      <w:r w:rsidR="00BC7B93">
        <w:t xml:space="preserve">Главе администрации Нижнегорского сельского поселения Нижнегорского района Республики Крым </w:t>
      </w:r>
      <w:r w:rsidRPr="00BC7B93">
        <w:t xml:space="preserve">. </w:t>
      </w:r>
    </w:p>
    <w:p w:rsidR="00A177FA" w:rsidRPr="00BC7B93" w:rsidRDefault="00A177FA" w:rsidP="00BC7B93">
      <w:pPr>
        <w:pStyle w:val="Default"/>
        <w:ind w:firstLine="567"/>
        <w:jc w:val="both"/>
      </w:pPr>
      <w:r>
        <w:rPr>
          <w:sz w:val="28"/>
          <w:szCs w:val="28"/>
        </w:rPr>
        <w:t>5</w:t>
      </w:r>
      <w:r w:rsidRPr="00BC7B93">
        <w:t xml:space="preserve">.2. Основанием для начала процедуры досудебного (внесудебного) обжалования является поступление жалобы.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Жалоба подается в письменной форме на бумажном носителе.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Жалоба может быть направлена по почте, а также может быть принята при личном приеме Заявителя.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5.3. Предметом досудебного (внесудебного) обжалования является: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1) нарушение срока регистрации заявления гражданина о предоставлении муниципальной услуги;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2) нарушение срока предоставления муниципальной услуги;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>3) 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>
        <w:rPr>
          <w:sz w:val="28"/>
          <w:szCs w:val="28"/>
        </w:rPr>
        <w:t xml:space="preserve"> </w:t>
      </w:r>
      <w:r w:rsidRPr="00BC7B93">
        <w:t xml:space="preserve">субъектов Российской Федерации, муниципальными правовыми актами для предоставления муниципальной услуги;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Pr="00BC7B93">
        <w:lastRenderedPageBreak/>
        <w:t xml:space="preserve">субъектов Российской Федерации, муниципальными правовыми актами для предоставления муниципальной услуги;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5.4. Содержание жалобы включает: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1) наименование структурного подразделения Администрации </w:t>
      </w:r>
      <w:r w:rsidR="00BC7B93">
        <w:t>Нижне</w:t>
      </w:r>
      <w:r w:rsidR="00492B06">
        <w:t>горского сельского поселения Нижнегорс</w:t>
      </w:r>
      <w:r w:rsidR="00BC7B93">
        <w:t>кого района</w:t>
      </w:r>
      <w:r w:rsidRPr="00BC7B93">
        <w:t xml:space="preserve"> Республики Крым,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почтовый адрес, по которым должен быть направлен ответ Заявителю; </w:t>
      </w:r>
    </w:p>
    <w:p w:rsidR="00A177FA" w:rsidRPr="00492B06" w:rsidRDefault="00A177FA" w:rsidP="00492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06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его доводы, либо их копии.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5.5. Заявитель имеет право на получение информации и документов, необходимых для обоснования и рассмотрения жалобы.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5.6. Жалоба подлежит рассмотрению должностным лицом, наделенным полномочиями по рассмотрению жалоб, в течение 15 рабочих дней со дня ее регистрации. </w:t>
      </w:r>
    </w:p>
    <w:p w:rsidR="00A177FA" w:rsidRPr="00BC7B93" w:rsidRDefault="00A177FA" w:rsidP="00C008FB">
      <w:pPr>
        <w:pStyle w:val="Default"/>
        <w:ind w:firstLine="567"/>
        <w:jc w:val="both"/>
      </w:pPr>
      <w:r w:rsidRPr="00BC7B93">
        <w:t xml:space="preserve">5.7.  По результатам рассмотрения жалобы принимается одно из следующих решений: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</w:t>
      </w:r>
      <w:r w:rsidR="00965DCC">
        <w:t>поселения</w:t>
      </w:r>
      <w:r w:rsidRPr="00BC7B93">
        <w:t xml:space="preserve">, а также в иных формах;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2) в удовлетворении жалобы отказывается. </w:t>
      </w:r>
    </w:p>
    <w:p w:rsidR="00A177FA" w:rsidRDefault="00A177FA" w:rsidP="00492B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B9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направляется мотивированный ответ о результатах рассмотрения жалобы.</w:t>
      </w:r>
    </w:p>
    <w:p w:rsidR="00492B06" w:rsidRDefault="00492B06" w:rsidP="00492B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B06" w:rsidRDefault="00492B06" w:rsidP="004B7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8FB" w:rsidRDefault="00C008FB" w:rsidP="004B7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8FB" w:rsidRDefault="00C008FB" w:rsidP="004B7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8FB" w:rsidRDefault="00C008FB" w:rsidP="004B7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8FB" w:rsidRDefault="00C008FB" w:rsidP="004B7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8FB" w:rsidRDefault="00C008FB" w:rsidP="004B7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B06" w:rsidRPr="00492B06" w:rsidRDefault="00492B06" w:rsidP="00492B06">
      <w:pPr>
        <w:pStyle w:val="Default"/>
        <w:ind w:left="5103"/>
      </w:pPr>
      <w:r w:rsidRPr="00492B06">
        <w:t>Приложение к Административному регламенту по предоставлению муниципальной услуги «</w:t>
      </w:r>
      <w:r w:rsidRPr="00492B06">
        <w:rPr>
          <w:bCs/>
        </w:rPr>
        <w:t>Предоставление сведений из реестра муниципального имущества</w:t>
      </w:r>
    </w:p>
    <w:p w:rsidR="00492B06" w:rsidRDefault="00492B06" w:rsidP="00492B06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492B06">
        <w:rPr>
          <w:rFonts w:ascii="Times New Roman" w:hAnsi="Times New Roman" w:cs="Times New Roman"/>
          <w:bCs/>
        </w:rPr>
        <w:t>Нижнегорского сельского поселения Нижнегорского района Республики Крым</w:t>
      </w:r>
      <w:r>
        <w:rPr>
          <w:rFonts w:ascii="Times New Roman" w:hAnsi="Times New Roman" w:cs="Times New Roman"/>
          <w:bCs/>
        </w:rPr>
        <w:t>»</w:t>
      </w:r>
    </w:p>
    <w:p w:rsidR="00492B06" w:rsidRDefault="00492B06" w:rsidP="00492B06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</w:p>
    <w:p w:rsidR="0023443F" w:rsidRDefault="002039F5" w:rsidP="00492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3443F">
        <w:rPr>
          <w:rFonts w:ascii="Times New Roman" w:hAnsi="Times New Roman" w:cs="Times New Roman"/>
          <w:sz w:val="24"/>
          <w:szCs w:val="24"/>
        </w:rPr>
        <w:t xml:space="preserve">                            Главе администрации </w:t>
      </w:r>
    </w:p>
    <w:p w:rsidR="00492B06" w:rsidRDefault="0023443F" w:rsidP="00492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Нижнегорского сельского поселения </w:t>
      </w:r>
    </w:p>
    <w:p w:rsidR="001269C3" w:rsidRDefault="001269C3" w:rsidP="00492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__________________________________________</w:t>
      </w:r>
    </w:p>
    <w:p w:rsidR="001269C3" w:rsidRDefault="001269C3" w:rsidP="00DA72C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269C3" w:rsidRDefault="001269C3" w:rsidP="00DA72C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269C3" w:rsidRDefault="001269C3" w:rsidP="00DA72C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1269C3" w:rsidRDefault="001269C3" w:rsidP="00DA7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__________________________________________</w:t>
      </w:r>
    </w:p>
    <w:p w:rsidR="001269C3" w:rsidRDefault="002039F5" w:rsidP="00DA72C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269C3">
        <w:rPr>
          <w:rFonts w:ascii="Times New Roman" w:hAnsi="Times New Roman" w:cs="Times New Roman"/>
          <w:sz w:val="24"/>
          <w:szCs w:val="24"/>
        </w:rPr>
        <w:t>(адрес проживания, телефон)</w:t>
      </w:r>
    </w:p>
    <w:p w:rsidR="001269C3" w:rsidRDefault="001269C3" w:rsidP="00DA72C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03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2C7" w:rsidRDefault="002039F5" w:rsidP="00DA72C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69C3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</w:p>
    <w:p w:rsidR="00DA72C7" w:rsidRPr="00DA72C7" w:rsidRDefault="00DA72C7" w:rsidP="00DA7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__________________________________________                                                                                                                             </w:t>
      </w:r>
    </w:p>
    <w:p w:rsidR="00DA72C7" w:rsidRDefault="001269C3" w:rsidP="00DA72C7">
      <w:pPr>
        <w:pBdr>
          <w:bottom w:val="single" w:sz="12" w:space="1" w:color="auto"/>
        </w:pBd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9F5">
        <w:rPr>
          <w:rFonts w:ascii="Times New Roman" w:hAnsi="Times New Roman" w:cs="Times New Roman"/>
          <w:sz w:val="24"/>
          <w:szCs w:val="24"/>
        </w:rPr>
        <w:t xml:space="preserve"> </w:t>
      </w:r>
      <w:r w:rsidR="00DA72C7">
        <w:rPr>
          <w:rFonts w:ascii="Times New Roman" w:hAnsi="Times New Roman" w:cs="Times New Roman"/>
          <w:sz w:val="24"/>
          <w:szCs w:val="24"/>
        </w:rPr>
        <w:t>(фактический/юридический адрес)</w:t>
      </w:r>
    </w:p>
    <w:p w:rsidR="00DA72C7" w:rsidRDefault="00DA72C7" w:rsidP="00DA72C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DA72C7" w:rsidRDefault="00DA72C7" w:rsidP="00DA7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2C7" w:rsidRDefault="00DA72C7" w:rsidP="00DA7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«____»___________20___ г. </w:t>
      </w:r>
    </w:p>
    <w:p w:rsidR="002039F5" w:rsidRDefault="00DA72C7" w:rsidP="00DA7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A72C7" w:rsidRDefault="00DA72C7" w:rsidP="00DA7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C7" w:rsidRDefault="00DA72C7" w:rsidP="00DA7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2C7">
        <w:rPr>
          <w:rFonts w:ascii="Times New Roman" w:eastAsia="Times New Roman" w:hAnsi="Times New Roman" w:cs="Times New Roman"/>
          <w:sz w:val="24"/>
          <w:szCs w:val="24"/>
        </w:rPr>
        <w:t>Прошу предоставить сведения из реестра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Нижнегорского сельского поселения Нижнегорского района Республики Крым ______________________________</w:t>
      </w:r>
    </w:p>
    <w:p w:rsidR="00DA72C7" w:rsidRPr="00E26147" w:rsidRDefault="00DA72C7" w:rsidP="00DA7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614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E26147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E26147">
        <w:rPr>
          <w:rFonts w:ascii="Times New Roman" w:eastAsia="Times New Roman" w:hAnsi="Times New Roman" w:cs="Times New Roman"/>
          <w:sz w:val="20"/>
          <w:szCs w:val="20"/>
        </w:rPr>
        <w:t xml:space="preserve">  (характеристики объекта</w:t>
      </w:r>
    </w:p>
    <w:p w:rsidR="00DA72C7" w:rsidRPr="00DA72C7" w:rsidRDefault="00DA72C7" w:rsidP="00DA7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A72C7" w:rsidRPr="00E26147" w:rsidRDefault="00DA72C7" w:rsidP="00DA72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6147">
        <w:rPr>
          <w:rFonts w:ascii="Times New Roman" w:eastAsia="Times New Roman" w:hAnsi="Times New Roman" w:cs="Times New Roman"/>
          <w:sz w:val="20"/>
          <w:szCs w:val="20"/>
        </w:rPr>
        <w:t xml:space="preserve">недвижимости  объекта имущества, находящегося </w:t>
      </w:r>
      <w:r w:rsidR="00E26147" w:rsidRPr="00E26147">
        <w:rPr>
          <w:rFonts w:ascii="Times New Roman" w:eastAsia="Times New Roman" w:hAnsi="Times New Roman" w:cs="Times New Roman"/>
          <w:sz w:val="20"/>
          <w:szCs w:val="20"/>
        </w:rPr>
        <w:t>в муниципальной собственности, позволяющие</w:t>
      </w:r>
      <w:r w:rsidR="00E26147">
        <w:rPr>
          <w:rFonts w:ascii="Times New Roman" w:eastAsia="Times New Roman" w:hAnsi="Times New Roman" w:cs="Times New Roman"/>
          <w:sz w:val="20"/>
          <w:szCs w:val="20"/>
        </w:rPr>
        <w:t xml:space="preserve"> его однозначно</w:t>
      </w:r>
    </w:p>
    <w:p w:rsidR="00DA72C7" w:rsidRPr="00DA72C7" w:rsidRDefault="00DA72C7" w:rsidP="00DA7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E26147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DA72C7" w:rsidRDefault="00E26147" w:rsidP="00DA7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147">
        <w:rPr>
          <w:rFonts w:ascii="Times New Roman" w:hAnsi="Times New Roman" w:cs="Times New Roman"/>
          <w:sz w:val="20"/>
          <w:szCs w:val="20"/>
        </w:rPr>
        <w:t>Определить</w:t>
      </w:r>
      <w:r>
        <w:rPr>
          <w:rFonts w:ascii="Times New Roman" w:hAnsi="Times New Roman" w:cs="Times New Roman"/>
          <w:sz w:val="20"/>
          <w:szCs w:val="20"/>
        </w:rPr>
        <w:t xml:space="preserve"> (реестровый номер имущества, наименование, адресные ориентиры, кадастровый номер)</w:t>
      </w:r>
    </w:p>
    <w:p w:rsidR="00E26147" w:rsidRDefault="00E26147" w:rsidP="00E2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результатов услуги____________________________________________________</w:t>
      </w:r>
    </w:p>
    <w:p w:rsidR="00E26147" w:rsidRPr="00E26147" w:rsidRDefault="00E26147" w:rsidP="00E261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61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(почтовое отправление или личное обращение)</w:t>
      </w:r>
    </w:p>
    <w:p w:rsidR="00E26147" w:rsidRDefault="00E26147" w:rsidP="00E26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147" w:rsidRDefault="00E26147" w:rsidP="00E26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147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27.07.2006 No 152-ФЗ «О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147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запросе и прилагаемых документах, с целью выдачи сведений из реестра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Крым)</w:t>
      </w:r>
    </w:p>
    <w:p w:rsidR="00686A28" w:rsidRDefault="00686A28" w:rsidP="00E26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A28" w:rsidRPr="00686A28" w:rsidRDefault="00686A28" w:rsidP="0068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28">
        <w:rPr>
          <w:rFonts w:ascii="Times New Roman" w:eastAsia="Times New Roman" w:hAnsi="Times New Roman" w:cs="Times New Roman"/>
          <w:sz w:val="24"/>
          <w:szCs w:val="24"/>
        </w:rPr>
        <w:t>Приложение: 1. Копия документа, удостоверяющего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A28">
        <w:rPr>
          <w:rFonts w:ascii="Times New Roman" w:eastAsia="Times New Roman" w:hAnsi="Times New Roman" w:cs="Times New Roman"/>
          <w:sz w:val="24"/>
          <w:szCs w:val="24"/>
        </w:rPr>
        <w:t>личность на __ л. в 1 экз.;</w:t>
      </w:r>
    </w:p>
    <w:p w:rsidR="00686A28" w:rsidRPr="00686A28" w:rsidRDefault="00686A28" w:rsidP="0068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28">
        <w:rPr>
          <w:rFonts w:ascii="Times New Roman" w:eastAsia="Times New Roman" w:hAnsi="Times New Roman" w:cs="Times New Roman"/>
          <w:sz w:val="24"/>
          <w:szCs w:val="24"/>
        </w:rPr>
        <w:t>2. Копия документа, подтверждающего регистрацию юридического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A28">
        <w:rPr>
          <w:rFonts w:ascii="Times New Roman" w:eastAsia="Times New Roman" w:hAnsi="Times New Roman" w:cs="Times New Roman"/>
          <w:sz w:val="24"/>
          <w:szCs w:val="24"/>
        </w:rPr>
        <w:t>лица на __ л. в 1 экз.;</w:t>
      </w:r>
    </w:p>
    <w:p w:rsidR="00686A28" w:rsidRPr="00686A28" w:rsidRDefault="00686A28" w:rsidP="0068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A28">
        <w:rPr>
          <w:rFonts w:ascii="Times New Roman" w:eastAsia="Times New Roman" w:hAnsi="Times New Roman" w:cs="Times New Roman"/>
          <w:sz w:val="24"/>
          <w:szCs w:val="24"/>
        </w:rPr>
        <w:t xml:space="preserve">3. Копия документа, подтверждающего полномочия представителя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A28">
        <w:rPr>
          <w:rFonts w:ascii="Times New Roman" w:eastAsia="Times New Roman" w:hAnsi="Times New Roman" w:cs="Times New Roman"/>
          <w:sz w:val="24"/>
          <w:szCs w:val="24"/>
        </w:rPr>
        <w:t>юридического (физического) лица на __ л. в 1 экз.</w:t>
      </w:r>
    </w:p>
    <w:p w:rsidR="00686A28" w:rsidRDefault="00686A28" w:rsidP="00E26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6A0" w:rsidRPr="00E26147" w:rsidRDefault="004B76A0" w:rsidP="00E26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A28" w:rsidRPr="00686A28" w:rsidRDefault="00686A28" w:rsidP="004B76A0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</w:rPr>
      </w:pPr>
      <w:r w:rsidRPr="00686A28">
        <w:rPr>
          <w:rFonts w:ascii="Times New Roman" w:eastAsia="Times New Roman" w:hAnsi="Times New Roman" w:cs="Times New Roman"/>
          <w:sz w:val="24"/>
          <w:szCs w:val="24"/>
        </w:rPr>
        <w:t>Подпись заявителя или его уполномоченного представителя (если интересы заявителя предста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86A28">
        <w:rPr>
          <w:rFonts w:ascii="Times New Roman" w:eastAsia="Times New Roman" w:hAnsi="Times New Roman" w:cs="Times New Roman"/>
          <w:sz w:val="24"/>
          <w:szCs w:val="24"/>
        </w:rPr>
        <w:t>ляет уполномоченный представитель) (подпись заявителя)</w:t>
      </w:r>
    </w:p>
    <w:p w:rsidR="00E26147" w:rsidRDefault="00E26147" w:rsidP="00E26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40" w:rsidRDefault="00C60840" w:rsidP="00E26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40" w:rsidRDefault="00C60840" w:rsidP="00E26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40" w:rsidRPr="00C60840" w:rsidRDefault="00C60840" w:rsidP="00C6084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C60840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C60840" w:rsidRPr="00C60840" w:rsidRDefault="00C60840" w:rsidP="00C6084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C6084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C60840" w:rsidRPr="00C60840" w:rsidRDefault="00C60840" w:rsidP="00C6084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C60840"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предоставлению муниципальной </w:t>
      </w:r>
    </w:p>
    <w:p w:rsidR="00C60840" w:rsidRPr="00C60840" w:rsidRDefault="00C60840" w:rsidP="00C6084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C60840">
        <w:rPr>
          <w:rFonts w:ascii="Times New Roman" w:eastAsia="Times New Roman" w:hAnsi="Times New Roman" w:cs="Times New Roman"/>
          <w:sz w:val="24"/>
          <w:szCs w:val="24"/>
        </w:rPr>
        <w:t>услуги «Предоставление сведений из реестра</w:t>
      </w:r>
    </w:p>
    <w:p w:rsidR="00C60840" w:rsidRPr="00C60840" w:rsidRDefault="00C60840" w:rsidP="00C6084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C6084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Нижнегорского сельского поселения Нижнегорского района Республики Крым </w:t>
      </w:r>
      <w:r w:rsidRPr="00C6084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60840" w:rsidRDefault="00C60840" w:rsidP="00C6084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C60840" w:rsidRDefault="00C60840" w:rsidP="00C60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C60840" w:rsidRDefault="00C60840" w:rsidP="00C60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 выполнения административных процедур</w:t>
      </w:r>
    </w:p>
    <w:p w:rsidR="00C60840" w:rsidRDefault="00C60840" w:rsidP="00C60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  <w:r w:rsidR="000D0B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0B8A" w:rsidRDefault="000D0B8A" w:rsidP="00C60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369" w:type="dxa"/>
        <w:tblLook w:val="04A0" w:firstRow="1" w:lastRow="0" w:firstColumn="1" w:lastColumn="0" w:noHBand="0" w:noVBand="1"/>
      </w:tblPr>
      <w:tblGrid>
        <w:gridCol w:w="2976"/>
      </w:tblGrid>
      <w:tr w:rsidR="00E90EB8" w:rsidTr="00E90EB8">
        <w:tc>
          <w:tcPr>
            <w:tcW w:w="2976" w:type="dxa"/>
          </w:tcPr>
          <w:p w:rsidR="00E90EB8" w:rsidRDefault="00E90EB8" w:rsidP="00C6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  <w:p w:rsidR="00E90EB8" w:rsidRDefault="00E90EB8" w:rsidP="00C6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</w:tr>
    </w:tbl>
    <w:p w:rsidR="00E90EB8" w:rsidRDefault="00E90EB8" w:rsidP="00E90E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0EB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E90EB8" w:rsidTr="00E90EB8">
        <w:tc>
          <w:tcPr>
            <w:tcW w:w="10422" w:type="dxa"/>
          </w:tcPr>
          <w:p w:rsidR="00E90EB8" w:rsidRPr="00E90EB8" w:rsidRDefault="00E90EB8" w:rsidP="00E90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входящего обращения в управлении делопроизводства и работы с обращениями граждан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Нижнегорского сельского поселения Нижнегорского района  </w:t>
            </w:r>
            <w:r w:rsidRPr="00E90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Крым</w:t>
            </w:r>
          </w:p>
        </w:tc>
      </w:tr>
    </w:tbl>
    <w:p w:rsidR="00E90EB8" w:rsidRDefault="00E90EB8" w:rsidP="00E90E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E90EB8" w:rsidTr="00E90EB8">
        <w:tc>
          <w:tcPr>
            <w:tcW w:w="10422" w:type="dxa"/>
          </w:tcPr>
          <w:p w:rsidR="00E90EB8" w:rsidRPr="00E90EB8" w:rsidRDefault="00E90EB8" w:rsidP="00E90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EB8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обращения до ответственного исполнителя -сектора по вопросам муниципального имущества, хозяйственного учета и землеустройства</w:t>
            </w:r>
          </w:p>
        </w:tc>
      </w:tr>
    </w:tbl>
    <w:p w:rsidR="00E90EB8" w:rsidRDefault="00E90EB8" w:rsidP="00E90EB8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E90EB8" w:rsidTr="00E90EB8">
        <w:tc>
          <w:tcPr>
            <w:tcW w:w="10422" w:type="dxa"/>
          </w:tcPr>
          <w:p w:rsidR="00E90EB8" w:rsidRPr="00E90EB8" w:rsidRDefault="00E90EB8" w:rsidP="00E90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EB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зарегистрированного заявления сотрудником сектора по вопросам муниципального имущества, хозяйственного учета и землеустройства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0EB8">
              <w:rPr>
                <w:rFonts w:ascii="Times New Roman" w:eastAsia="Times New Roman" w:hAnsi="Times New Roman" w:cs="Times New Roman"/>
                <w:sz w:val="24"/>
                <w:szCs w:val="24"/>
              </w:rPr>
              <w:t>(1 рабочий день со дня регистрации в Администрации)</w:t>
            </w:r>
          </w:p>
        </w:tc>
      </w:tr>
    </w:tbl>
    <w:p w:rsidR="00E90EB8" w:rsidRDefault="00E90EB8" w:rsidP="00E90EB8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E90EB8" w:rsidTr="00E90EB8">
        <w:tc>
          <w:tcPr>
            <w:tcW w:w="10422" w:type="dxa"/>
          </w:tcPr>
          <w:p w:rsidR="00E90EB8" w:rsidRPr="00E90EB8" w:rsidRDefault="00E90EB8" w:rsidP="000D0B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поиска объекта в </w:t>
            </w:r>
            <w:r w:rsidR="000D0B8A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реестре муниципальной собственности Нижнегорского сельского поселения Нижнегорского района Республики Крым</w:t>
            </w:r>
          </w:p>
          <w:p w:rsidR="00E90EB8" w:rsidRPr="000D0B8A" w:rsidRDefault="00E90EB8" w:rsidP="000D0B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</w:t>
            </w:r>
            <w:r w:rsidRPr="000D0B8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E90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рабочих дней со дня регистрации в </w:t>
            </w:r>
            <w:r w:rsidR="000D0B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E90E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90EB8" w:rsidRDefault="00B1621F" w:rsidP="000D0B8A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29210</wp:posOffset>
                </wp:positionV>
                <wp:extent cx="600075" cy="372110"/>
                <wp:effectExtent l="9525" t="7620" r="38100" b="5842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4.55pt;margin-top:2.3pt;width:47.2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HerOgIAAGI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29210</wp:posOffset>
                </wp:positionV>
                <wp:extent cx="561975" cy="372110"/>
                <wp:effectExtent l="47625" t="7620" r="9525" b="5842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92.3pt;margin-top:2.3pt;width:44.25pt;height:29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">
                <v:stroke endarrow="block"/>
              </v:shape>
            </w:pict>
          </mc:Fallback>
        </mc:AlternateContent>
      </w:r>
      <w:r w:rsidR="000D0B8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</w:p>
    <w:p w:rsidR="000D0B8A" w:rsidRDefault="000D0B8A" w:rsidP="000D0B8A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0D0B8A" w:rsidRPr="000D0B8A" w:rsidRDefault="00B1621F" w:rsidP="000D0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2838450</wp:posOffset>
                </wp:positionV>
                <wp:extent cx="457200" cy="390525"/>
                <wp:effectExtent l="47625" t="7620" r="9525" b="4953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28.05pt;margin-top:223.5pt;width:36pt;height:30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2838450</wp:posOffset>
                </wp:positionV>
                <wp:extent cx="457200" cy="390525"/>
                <wp:effectExtent l="9525" t="7620" r="47625" b="4953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51.8pt;margin-top:223.5pt;width:36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2009775</wp:posOffset>
                </wp:positionV>
                <wp:extent cx="2333625" cy="828675"/>
                <wp:effectExtent l="9525" t="7620" r="9525" b="1143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98F" w:rsidRDefault="00EF098F" w:rsidP="00EF098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Подписание, регистрация и выдача сведений из реестра муниципального имущества </w:t>
                            </w:r>
                          </w:p>
                          <w:p w:rsidR="00EF098F" w:rsidRPr="00EF098F" w:rsidRDefault="00E5602E" w:rsidP="00EF098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(2</w:t>
                            </w:r>
                            <w:r w:rsidR="00EF098F" w:rsidRPr="00EF09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13.05pt;margin-top:158.25pt;width:183.7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">
                <v:textbox>
                  <w:txbxContent>
                    <w:p w:rsidR="00EF098F" w:rsidRDefault="00EF098F" w:rsidP="00EF098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Подписание, регистрация и выдача сведений из реестра муниципального имущества </w:t>
                      </w:r>
                    </w:p>
                    <w:p w:rsidR="00EF098F" w:rsidRPr="00EF098F" w:rsidRDefault="00E5602E" w:rsidP="00EF098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(2</w:t>
                      </w:r>
                      <w:r w:rsidR="00EF098F" w:rsidRPr="00EF09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дня)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1962150</wp:posOffset>
                </wp:positionV>
                <wp:extent cx="2562225" cy="876300"/>
                <wp:effectExtent l="9525" t="7620" r="9525" b="1143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98F" w:rsidRPr="00EF098F" w:rsidRDefault="00EF09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098F">
                              <w:rPr>
                                <w:rFonts w:ascii="Times New Roman" w:hAnsi="Times New Roman" w:cs="Times New Roman"/>
                              </w:rPr>
                              <w:t xml:space="preserve">Подписание, регистрация и выдача </w:t>
                            </w:r>
                            <w:r w:rsidR="00E5602E">
                              <w:rPr>
                                <w:rFonts w:ascii="Times New Roman" w:hAnsi="Times New Roman" w:cs="Times New Roman"/>
                              </w:rPr>
                              <w:t xml:space="preserve">письменного отказа заявителю ( 2 </w:t>
                            </w:r>
                            <w:r w:rsidRPr="00EF098F">
                              <w:rPr>
                                <w:rFonts w:ascii="Times New Roman" w:hAnsi="Times New Roman" w:cs="Times New Roman"/>
                              </w:rPr>
                              <w:t xml:space="preserve">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.3pt;margin-top:154.5pt;width:201.7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">
                <v:textbox>
                  <w:txbxContent>
                    <w:p w:rsidR="00EF098F" w:rsidRPr="00EF098F" w:rsidRDefault="00EF098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F098F">
                        <w:rPr>
                          <w:rFonts w:ascii="Times New Roman" w:hAnsi="Times New Roman" w:cs="Times New Roman"/>
                        </w:rPr>
                        <w:t xml:space="preserve">Подписание, регистрация и выдача </w:t>
                      </w:r>
                      <w:r w:rsidR="00E5602E">
                        <w:rPr>
                          <w:rFonts w:ascii="Times New Roman" w:hAnsi="Times New Roman" w:cs="Times New Roman"/>
                        </w:rPr>
                        <w:t xml:space="preserve">письменного отказа заявителю ( 2 </w:t>
                      </w:r>
                      <w:r w:rsidRPr="00EF098F">
                        <w:rPr>
                          <w:rFonts w:ascii="Times New Roman" w:hAnsi="Times New Roman" w:cs="Times New Roman"/>
                        </w:rPr>
                        <w:t xml:space="preserve"> дня)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3143250</wp:posOffset>
                </wp:positionV>
                <wp:extent cx="2543175" cy="685800"/>
                <wp:effectExtent l="9525" t="7620" r="9525" b="11430"/>
                <wp:wrapNone/>
                <wp:docPr id="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098F" w:rsidRPr="00EF098F" w:rsidRDefault="00EF098F" w:rsidP="00EF09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09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Конец процедуры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8" style="position:absolute;margin-left:151.8pt;margin-top:247.5pt;width:200.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">
                <v:textbox>
                  <w:txbxContent>
                    <w:p w:rsidR="00EF098F" w:rsidRPr="00EF098F" w:rsidRDefault="00EF098F" w:rsidP="00EF09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09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Конец процедуры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1628775</wp:posOffset>
                </wp:positionV>
                <wp:extent cx="0" cy="390525"/>
                <wp:effectExtent l="57150" t="7620" r="57150" b="2095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09.05pt;margin-top:128.25pt;width:0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d9MQ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1628775</wp:posOffset>
                </wp:positionV>
                <wp:extent cx="0" cy="390525"/>
                <wp:effectExtent l="57150" t="7620" r="57150" b="2095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77.55pt;margin-top:128.25pt;width:0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1190625</wp:posOffset>
                </wp:positionV>
                <wp:extent cx="6486525" cy="438150"/>
                <wp:effectExtent l="9525" t="7620" r="9525" b="1143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2FA" w:rsidRDefault="001022FA" w:rsidP="001022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22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Предоставление проекта письма на подпись</w:t>
                            </w:r>
                          </w:p>
                          <w:p w:rsidR="001022FA" w:rsidRDefault="00E5602E" w:rsidP="001022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1022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дня</w:t>
                            </w:r>
                            <w:r w:rsidR="001022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 дня регистрации в администрации</w:t>
                            </w:r>
                          </w:p>
                          <w:p w:rsidR="001022FA" w:rsidRPr="001022FA" w:rsidRDefault="001022FA" w:rsidP="001022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4.05pt;margin-top:93.75pt;width:510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">
                <v:textbox>
                  <w:txbxContent>
                    <w:p w:rsidR="001022FA" w:rsidRDefault="001022FA" w:rsidP="001022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22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Предоставление проекта письма на подпись</w:t>
                      </w:r>
                    </w:p>
                    <w:p w:rsidR="001022FA" w:rsidRDefault="00E5602E" w:rsidP="001022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1022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дня</w:t>
                      </w:r>
                      <w:r w:rsidR="001022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 дня регистрации в администрации</w:t>
                      </w:r>
                    </w:p>
                    <w:p w:rsidR="001022FA" w:rsidRPr="001022FA" w:rsidRDefault="001022FA" w:rsidP="001022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733425</wp:posOffset>
                </wp:positionV>
                <wp:extent cx="0" cy="390525"/>
                <wp:effectExtent l="57150" t="7620" r="57150" b="2095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04.55pt;margin-top:57.75pt;width:0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IzLwIAAFw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733425</wp:posOffset>
                </wp:positionV>
                <wp:extent cx="0" cy="390525"/>
                <wp:effectExtent l="57150" t="7620" r="57150" b="2095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77.55pt;margin-top:57.75pt;width:0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19050</wp:posOffset>
                </wp:positionV>
                <wp:extent cx="2381250" cy="714375"/>
                <wp:effectExtent l="9525" t="7620" r="9525" b="1143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2FA" w:rsidRPr="001022FA" w:rsidRDefault="001022FA" w:rsidP="001022F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22FA">
                              <w:rPr>
                                <w:rFonts w:ascii="Times New Roman" w:hAnsi="Times New Roman" w:cs="Times New Roman"/>
                              </w:rPr>
                              <w:t>Подготовка сведений из реестра муниципальной собственности Нижнегорского сельского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309.3pt;margin-top:1.5pt;width:187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">
                <v:textbox>
                  <w:txbxContent>
                    <w:p w:rsidR="001022FA" w:rsidRPr="001022FA" w:rsidRDefault="001022FA" w:rsidP="001022F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22FA">
                        <w:rPr>
                          <w:rFonts w:ascii="Times New Roman" w:hAnsi="Times New Roman" w:cs="Times New Roman"/>
                        </w:rPr>
                        <w:t>Подготовка сведений из реестра муниципальной собственности Нижнегорского сельского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2381250" cy="714375"/>
                <wp:effectExtent l="9525" t="7620" r="952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2FA" w:rsidRPr="001022FA" w:rsidRDefault="001022F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22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письменного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.3pt;margin-top:1.5pt;width:187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">
                <v:textbox>
                  <w:txbxContent>
                    <w:p w:rsidR="001022FA" w:rsidRPr="001022FA" w:rsidRDefault="001022F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22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письменного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0D0B8A" w:rsidRPr="000D0B8A" w:rsidSect="004A4D9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0323B"/>
    <w:multiLevelType w:val="hybridMultilevel"/>
    <w:tmpl w:val="2BFCEC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74F6871"/>
    <w:multiLevelType w:val="hybridMultilevel"/>
    <w:tmpl w:val="E910B5CE"/>
    <w:lvl w:ilvl="0" w:tplc="C61C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FA"/>
    <w:rsid w:val="000B05FB"/>
    <w:rsid w:val="000D0B8A"/>
    <w:rsid w:val="001022FA"/>
    <w:rsid w:val="001269C3"/>
    <w:rsid w:val="001B767B"/>
    <w:rsid w:val="002039F5"/>
    <w:rsid w:val="0023443F"/>
    <w:rsid w:val="002E2801"/>
    <w:rsid w:val="003A6DDB"/>
    <w:rsid w:val="003F426D"/>
    <w:rsid w:val="004573BD"/>
    <w:rsid w:val="00492B06"/>
    <w:rsid w:val="004A4D97"/>
    <w:rsid w:val="004B76A0"/>
    <w:rsid w:val="00640ED5"/>
    <w:rsid w:val="006753C7"/>
    <w:rsid w:val="00686A28"/>
    <w:rsid w:val="006A5663"/>
    <w:rsid w:val="00766663"/>
    <w:rsid w:val="00833EC3"/>
    <w:rsid w:val="00864F68"/>
    <w:rsid w:val="00962DB6"/>
    <w:rsid w:val="00965DCC"/>
    <w:rsid w:val="009A7956"/>
    <w:rsid w:val="00A177FA"/>
    <w:rsid w:val="00A27390"/>
    <w:rsid w:val="00B1621F"/>
    <w:rsid w:val="00BC7B93"/>
    <w:rsid w:val="00C008FB"/>
    <w:rsid w:val="00C11D78"/>
    <w:rsid w:val="00C60840"/>
    <w:rsid w:val="00C77319"/>
    <w:rsid w:val="00C86E9E"/>
    <w:rsid w:val="00D16741"/>
    <w:rsid w:val="00DA72C7"/>
    <w:rsid w:val="00DD6650"/>
    <w:rsid w:val="00E26147"/>
    <w:rsid w:val="00E36262"/>
    <w:rsid w:val="00E5602E"/>
    <w:rsid w:val="00E90EB8"/>
    <w:rsid w:val="00EE5810"/>
    <w:rsid w:val="00EF098F"/>
    <w:rsid w:val="00F8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77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7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177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A177F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Title">
    <w:name w:val="ConsPlusTitle"/>
    <w:rsid w:val="00A17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Название объекта1"/>
    <w:basedOn w:val="a"/>
    <w:next w:val="a"/>
    <w:rsid w:val="00A177FA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table" w:styleId="a4">
    <w:name w:val="Table Grid"/>
    <w:basedOn w:val="a1"/>
    <w:uiPriority w:val="59"/>
    <w:rsid w:val="00E90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77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7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177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A177F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Title">
    <w:name w:val="ConsPlusTitle"/>
    <w:rsid w:val="00A17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Название объекта1"/>
    <w:basedOn w:val="a"/>
    <w:next w:val="a"/>
    <w:rsid w:val="00A177FA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table" w:styleId="a4">
    <w:name w:val="Table Grid"/>
    <w:basedOn w:val="a1"/>
    <w:uiPriority w:val="59"/>
    <w:rsid w:val="00E90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5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4EFE-21C4-4A85-99CD-A977A3F4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3384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2016-11-16T10:52:00Z</cp:lastPrinted>
  <dcterms:created xsi:type="dcterms:W3CDTF">2017-02-14T13:19:00Z</dcterms:created>
  <dcterms:modified xsi:type="dcterms:W3CDTF">2017-02-14T13:19:00Z</dcterms:modified>
</cp:coreProperties>
</file>