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D5" w:rsidRPr="00BD08D5" w:rsidRDefault="00BD08D5" w:rsidP="00BD08D5">
      <w:pPr>
        <w:spacing w:after="0" w:line="240" w:lineRule="auto"/>
        <w:ind w:left="2124" w:firstLine="708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BD08D5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                    </w:t>
      </w:r>
      <w:bookmarkStart w:id="0" w:name="bookmark1"/>
      <w:r w:rsidRPr="00BD08D5">
        <w:rPr>
          <w:rFonts w:ascii="Arial Unicode MS" w:eastAsia="Arial Unicode MS" w:hAnsi="Arial Unicode MS" w:cs="Arial Unicode MS"/>
          <w:color w:val="000000"/>
          <w:sz w:val="24"/>
          <w:szCs w:val="24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49886152" r:id="rId7"/>
        </w:object>
      </w:r>
    </w:p>
    <w:p w:rsidR="00BD08D5" w:rsidRPr="00BD08D5" w:rsidRDefault="00BD08D5" w:rsidP="00BD08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D08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BD08D5" w:rsidRPr="00BD08D5" w:rsidRDefault="00BD08D5" w:rsidP="00BD08D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D08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BD08D5" w:rsidRPr="00BD08D5" w:rsidRDefault="00BD08D5" w:rsidP="00BD08D5">
      <w:pPr>
        <w:keepNext/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BD08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BD08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</w:t>
      </w:r>
    </w:p>
    <w:p w:rsidR="00BD08D5" w:rsidRPr="00BD08D5" w:rsidRDefault="00BD08D5" w:rsidP="00BD08D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BD08D5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38-й сессии 1-го созыва</w:t>
      </w:r>
    </w:p>
    <w:p w:rsidR="00BD08D5" w:rsidRPr="00BD08D5" w:rsidRDefault="00BD08D5" w:rsidP="00BD08D5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BD08D5" w:rsidRPr="00BD08D5" w:rsidRDefault="00BD08D5" w:rsidP="00BD08D5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 w:rsidRPr="00BD08D5">
        <w:rPr>
          <w:rFonts w:ascii="Times New Roman" w:eastAsia="Arial Unicode MS" w:hAnsi="Times New Roman" w:cs="Arial Unicode MS"/>
          <w:color w:val="000000"/>
          <w:sz w:val="24"/>
          <w:szCs w:val="24"/>
          <w:u w:val="single"/>
        </w:rPr>
        <w:t xml:space="preserve">«17» февраля 2016 г. </w:t>
      </w:r>
      <w:r w:rsidRPr="00BD08D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         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      </w:t>
      </w:r>
      <w:r w:rsidRPr="00BD08D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  №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</w:rPr>
        <w:t>226</w:t>
      </w:r>
      <w:r w:rsidRPr="00BD08D5">
        <w:rPr>
          <w:rFonts w:ascii="Times New Roman" w:eastAsia="Arial Unicode MS" w:hAnsi="Times New Roman" w:cs="Arial Unicode MS"/>
          <w:color w:val="000000"/>
          <w:sz w:val="24"/>
          <w:szCs w:val="24"/>
        </w:rPr>
        <w:t xml:space="preserve">                                          </w:t>
      </w:r>
      <w:proofErr w:type="spellStart"/>
      <w:r w:rsidRPr="00BD08D5">
        <w:rPr>
          <w:rFonts w:ascii="Times New Roman" w:eastAsia="Arial Unicode MS" w:hAnsi="Times New Roman" w:cs="Arial Unicode MS"/>
          <w:color w:val="000000"/>
          <w:sz w:val="24"/>
          <w:szCs w:val="24"/>
        </w:rPr>
        <w:t>пгт</w:t>
      </w:r>
      <w:proofErr w:type="spellEnd"/>
      <w:r w:rsidRPr="00BD08D5">
        <w:rPr>
          <w:rFonts w:ascii="Times New Roman" w:eastAsia="Arial Unicode MS" w:hAnsi="Times New Roman" w:cs="Arial Unicode MS"/>
          <w:color w:val="000000"/>
          <w:sz w:val="24"/>
          <w:szCs w:val="24"/>
        </w:rPr>
        <w:t>. Нижнегорский</w:t>
      </w:r>
      <w:bookmarkEnd w:id="0"/>
    </w:p>
    <w:p w:rsidR="00C27035" w:rsidRPr="00C27035" w:rsidRDefault="00C27035" w:rsidP="00C270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035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управления многоквартирным домом</w:t>
      </w:r>
    </w:p>
    <w:p w:rsidR="00C27035" w:rsidRPr="00C27035" w:rsidRDefault="00C27035" w:rsidP="00C270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035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proofErr w:type="gramStart"/>
      <w:r w:rsidRPr="00C27035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proofErr w:type="gramEnd"/>
      <w:r w:rsidRPr="00C27035">
        <w:rPr>
          <w:rFonts w:ascii="Times New Roman" w:hAnsi="Times New Roman" w:cs="Times New Roman"/>
          <w:color w:val="000000"/>
          <w:sz w:val="24"/>
          <w:szCs w:val="24"/>
        </w:rPr>
        <w:t xml:space="preserve"> в котором находятся  в собственности </w:t>
      </w:r>
      <w:r w:rsidR="00712DBF">
        <w:rPr>
          <w:rFonts w:ascii="Times New Roman" w:hAnsi="Times New Roman" w:cs="Times New Roman"/>
          <w:color w:val="000000"/>
          <w:sz w:val="24"/>
          <w:szCs w:val="24"/>
        </w:rPr>
        <w:t>Нижнегорского</w:t>
      </w:r>
      <w:r w:rsidRPr="00C270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12DB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C27035">
        <w:rPr>
          <w:rFonts w:ascii="Times New Roman" w:hAnsi="Times New Roman" w:cs="Times New Roman"/>
          <w:color w:val="000000"/>
          <w:sz w:val="24"/>
          <w:szCs w:val="24"/>
        </w:rPr>
        <w:t xml:space="preserve"> Нижнегорского района Республики Крым</w:t>
      </w:r>
    </w:p>
    <w:p w:rsidR="00C27035" w:rsidRPr="00562BB1" w:rsidRDefault="00C27035" w:rsidP="00C27035">
      <w:pPr>
        <w:rPr>
          <w:color w:val="000000"/>
          <w:sz w:val="24"/>
          <w:szCs w:val="24"/>
        </w:rPr>
      </w:pPr>
    </w:p>
    <w:p w:rsidR="00C27035" w:rsidRPr="00C27035" w:rsidRDefault="00C27035" w:rsidP="00C27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со </w:t>
      </w:r>
      <w:hyperlink r:id="rId8" w:tooltip="&quot;Жилищный кодекс Российской Федерации&quot; от 29.12.2004 N 188-ФЗ (ред. от 13.07.2015) (с изм. и доп., вступ. в силу с 30.08.2015)------------ Недействующая редакция{КонсультантПлюс}" w:history="1">
        <w:r w:rsidRPr="00C27035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статьями 161</w:t>
        </w:r>
      </w:hyperlink>
      <w:r w:rsidRPr="00C270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tooltip="&quot;Жилищный кодекс Российской Федерации&quot; от 29.12.2004 N 188-ФЗ (ред. от 13.07.2015) (с изм. и доп., вступ. в силу с 30.08.2015)------------ Недействующая редакция{КонсультантПлюс}" w:history="1">
        <w:r w:rsidRPr="00C27035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163</w:t>
        </w:r>
      </w:hyperlink>
      <w:r w:rsidRPr="00C27035">
        <w:rPr>
          <w:rFonts w:ascii="Times New Roman" w:hAnsi="Times New Roman" w:cs="Times New Roman"/>
          <w:color w:val="000000"/>
          <w:sz w:val="24"/>
          <w:szCs w:val="24"/>
        </w:rPr>
        <w:t xml:space="preserve"> Жилищного кодекса Российской Федерации, Федеральным </w:t>
      </w:r>
      <w:hyperlink r:id="rId10" w:tooltip="Федеральный закон от 06.10.2003 N 131-ФЗ (ред. от 05.10.2015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C27035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C27035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в целях упорядочения управления многоквартирным домом (домами), все помещения в которых находятся в муниципальной собственности, </w:t>
      </w:r>
      <w:r w:rsidR="008C5466">
        <w:rPr>
          <w:rFonts w:ascii="Times New Roman" w:hAnsi="Times New Roman" w:cs="Times New Roman"/>
          <w:color w:val="000000"/>
          <w:sz w:val="24"/>
          <w:szCs w:val="24"/>
        </w:rPr>
        <w:t>Нижнегорский сельский совет</w:t>
      </w:r>
    </w:p>
    <w:p w:rsidR="00C27035" w:rsidRPr="00C27035" w:rsidRDefault="00C27035" w:rsidP="00C270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035" w:rsidRPr="00C27035" w:rsidRDefault="008C5466" w:rsidP="00C27035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РЕшил</w:t>
      </w:r>
      <w:r w:rsidR="00C27035" w:rsidRPr="00C27035">
        <w:rPr>
          <w:rFonts w:ascii="Times New Roman" w:hAnsi="Times New Roman" w:cs="Times New Roman"/>
          <w:caps/>
          <w:color w:val="000000"/>
          <w:sz w:val="24"/>
          <w:szCs w:val="24"/>
        </w:rPr>
        <w:t>:</w:t>
      </w:r>
    </w:p>
    <w:p w:rsidR="00C27035" w:rsidRPr="00C27035" w:rsidRDefault="00C27035" w:rsidP="00C270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035" w:rsidRPr="00C27035" w:rsidRDefault="00C27035" w:rsidP="00C27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Утвердить Порядок управления многоквартирным домом (домами), все </w:t>
      </w:r>
      <w:proofErr w:type="gramStart"/>
      <w:r w:rsidRPr="00C27035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proofErr w:type="gramEnd"/>
      <w:r w:rsidRPr="00C27035">
        <w:rPr>
          <w:rFonts w:ascii="Times New Roman" w:hAnsi="Times New Roman" w:cs="Times New Roman"/>
          <w:color w:val="000000"/>
          <w:sz w:val="24"/>
          <w:szCs w:val="24"/>
        </w:rPr>
        <w:t xml:space="preserve"> в котором</w:t>
      </w:r>
      <w:r w:rsidR="00D73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035">
        <w:rPr>
          <w:rFonts w:ascii="Times New Roman" w:hAnsi="Times New Roman" w:cs="Times New Roman"/>
          <w:color w:val="000000"/>
          <w:sz w:val="24"/>
          <w:szCs w:val="24"/>
        </w:rPr>
        <w:t xml:space="preserve">находятся в собственности </w:t>
      </w:r>
      <w:r w:rsidR="00D73A06">
        <w:rPr>
          <w:rFonts w:ascii="Times New Roman" w:hAnsi="Times New Roman" w:cs="Times New Roman"/>
          <w:color w:val="000000"/>
          <w:sz w:val="24"/>
          <w:szCs w:val="24"/>
        </w:rPr>
        <w:t xml:space="preserve">Нижнегорского сельского поселения </w:t>
      </w:r>
      <w:r w:rsidRPr="00C27035">
        <w:rPr>
          <w:rFonts w:ascii="Times New Roman" w:hAnsi="Times New Roman" w:cs="Times New Roman"/>
          <w:color w:val="000000"/>
          <w:sz w:val="24"/>
          <w:szCs w:val="24"/>
        </w:rPr>
        <w:t>Нижнегорского района Республики Крым.</w:t>
      </w:r>
    </w:p>
    <w:p w:rsidR="00C27035" w:rsidRPr="00C27035" w:rsidRDefault="00C27035" w:rsidP="00C27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3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 Постановление обнародовать на доске объявлений Нижнегорского сельского совета. </w:t>
      </w:r>
    </w:p>
    <w:p w:rsidR="00C27035" w:rsidRPr="00C27035" w:rsidRDefault="00C27035" w:rsidP="00C27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35">
        <w:rPr>
          <w:rFonts w:ascii="Times New Roman" w:hAnsi="Times New Roman" w:cs="Times New Roman"/>
          <w:color w:val="000000"/>
          <w:sz w:val="24"/>
          <w:szCs w:val="24"/>
        </w:rPr>
        <w:t xml:space="preserve">            3. Постановление вступает в силу с момента его обнародования.</w:t>
      </w:r>
    </w:p>
    <w:p w:rsidR="00C27035" w:rsidRPr="00C27035" w:rsidRDefault="00C27035" w:rsidP="00C270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3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27035" w:rsidRDefault="00C27035" w:rsidP="00C270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035" w:rsidRDefault="00C27035" w:rsidP="00C270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035" w:rsidRPr="00C27035" w:rsidRDefault="00C27035" w:rsidP="00C270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7035" w:rsidRPr="00C27035" w:rsidRDefault="007E06CF" w:rsidP="00C270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сельского совета                                                                          </w:t>
      </w:r>
      <w:r w:rsidR="00C27035" w:rsidRPr="00C27035">
        <w:rPr>
          <w:rFonts w:ascii="Times New Roman" w:hAnsi="Times New Roman" w:cs="Times New Roman"/>
          <w:color w:val="000000"/>
          <w:sz w:val="24"/>
          <w:szCs w:val="24"/>
        </w:rPr>
        <w:t xml:space="preserve"> А.А. </w:t>
      </w:r>
      <w:proofErr w:type="spellStart"/>
      <w:r w:rsidR="00C27035" w:rsidRPr="00C27035">
        <w:rPr>
          <w:rFonts w:ascii="Times New Roman" w:hAnsi="Times New Roman" w:cs="Times New Roman"/>
          <w:color w:val="000000"/>
          <w:sz w:val="24"/>
          <w:szCs w:val="24"/>
        </w:rPr>
        <w:t>Конохов</w:t>
      </w:r>
      <w:proofErr w:type="spellEnd"/>
    </w:p>
    <w:p w:rsidR="00C27035" w:rsidRPr="00562BB1" w:rsidRDefault="00C27035" w:rsidP="00C27035">
      <w:pPr>
        <w:spacing w:after="0"/>
        <w:rPr>
          <w:color w:val="000000"/>
          <w:sz w:val="24"/>
          <w:szCs w:val="24"/>
        </w:rPr>
      </w:pPr>
    </w:p>
    <w:p w:rsidR="00C27035" w:rsidRPr="00562BB1" w:rsidRDefault="00C27035" w:rsidP="00C27035">
      <w:pPr>
        <w:rPr>
          <w:color w:val="000000"/>
          <w:sz w:val="24"/>
          <w:szCs w:val="24"/>
        </w:rPr>
      </w:pPr>
    </w:p>
    <w:p w:rsidR="00C27035" w:rsidRPr="00562BB1" w:rsidRDefault="00C27035" w:rsidP="00C27035">
      <w:pPr>
        <w:rPr>
          <w:color w:val="000000"/>
          <w:sz w:val="24"/>
          <w:szCs w:val="24"/>
        </w:rPr>
      </w:pPr>
    </w:p>
    <w:p w:rsidR="00C27035" w:rsidRDefault="00C27035" w:rsidP="00C2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035" w:rsidRDefault="00C27035" w:rsidP="004A156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C27035" w:rsidRDefault="00C27035" w:rsidP="004A156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C27035" w:rsidRDefault="00C27035" w:rsidP="004A156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C27035" w:rsidRDefault="00C27035" w:rsidP="004A156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C27035" w:rsidRDefault="00C27035" w:rsidP="004A156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C27035" w:rsidRDefault="00C27035" w:rsidP="004A156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C27035" w:rsidRDefault="00C27035" w:rsidP="004A156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C27035" w:rsidRDefault="00C27035" w:rsidP="00B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8D5" w:rsidRDefault="00BD08D5" w:rsidP="00B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E6D" w:rsidRDefault="002A5E6D" w:rsidP="00BD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035" w:rsidRDefault="00C27035" w:rsidP="004A156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4A1562" w:rsidRDefault="004A1562" w:rsidP="0086567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865671">
        <w:rPr>
          <w:rFonts w:ascii="Times New Roman" w:eastAsia="Times New Roman" w:hAnsi="Times New Roman" w:cs="Times New Roman"/>
          <w:sz w:val="24"/>
          <w:szCs w:val="24"/>
        </w:rPr>
        <w:t>решению Нижнегорского сельского совета</w:t>
      </w:r>
    </w:p>
    <w:p w:rsidR="004A1562" w:rsidRPr="004A1562" w:rsidRDefault="00BD08D5" w:rsidP="004A1562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17.02.2017 </w:t>
      </w:r>
      <w:r w:rsidR="004A156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226 </w:t>
      </w:r>
      <w:r w:rsidR="004A1562" w:rsidRPr="004A156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A1BBC" w:rsidRPr="002A1BBC" w:rsidRDefault="002A1BBC" w:rsidP="002A1BBC">
      <w:pPr>
        <w:pStyle w:val="12"/>
        <w:keepNext/>
        <w:keepLines/>
        <w:shd w:val="clear" w:color="auto" w:fill="auto"/>
        <w:spacing w:after="42" w:line="270" w:lineRule="exact"/>
        <w:rPr>
          <w:b/>
        </w:rPr>
      </w:pPr>
      <w:bookmarkStart w:id="1" w:name="bookmark4"/>
      <w:r w:rsidRPr="002A1BBC">
        <w:rPr>
          <w:b/>
        </w:rPr>
        <w:t>Положение</w:t>
      </w:r>
      <w:bookmarkEnd w:id="1"/>
    </w:p>
    <w:p w:rsidR="002A1BBC" w:rsidRPr="002A1BBC" w:rsidRDefault="002A1BBC" w:rsidP="002A1BBC">
      <w:pPr>
        <w:pStyle w:val="12"/>
        <w:keepNext/>
        <w:keepLines/>
        <w:shd w:val="clear" w:color="auto" w:fill="auto"/>
        <w:spacing w:after="1" w:line="270" w:lineRule="exact"/>
        <w:ind w:right="20"/>
        <w:rPr>
          <w:b/>
        </w:rPr>
      </w:pPr>
      <w:bookmarkStart w:id="2" w:name="bookmark5"/>
      <w:r w:rsidRPr="002A1BBC">
        <w:rPr>
          <w:b/>
        </w:rPr>
        <w:t>о порядке управления многоквартирным домом (домами), все помещения</w:t>
      </w:r>
      <w:bookmarkEnd w:id="2"/>
    </w:p>
    <w:p w:rsidR="002A1BBC" w:rsidRPr="002A1BBC" w:rsidRDefault="002A1BBC" w:rsidP="002A1BBC">
      <w:pPr>
        <w:pStyle w:val="12"/>
        <w:keepNext/>
        <w:keepLines/>
        <w:shd w:val="clear" w:color="auto" w:fill="auto"/>
        <w:spacing w:after="0"/>
        <w:ind w:right="1400"/>
        <w:rPr>
          <w:b/>
        </w:rPr>
      </w:pPr>
      <w:bookmarkStart w:id="3" w:name="bookmark6"/>
      <w:r w:rsidRPr="002A1BBC">
        <w:rPr>
          <w:b/>
        </w:rPr>
        <w:t xml:space="preserve">в </w:t>
      </w:r>
      <w:proofErr w:type="gramStart"/>
      <w:r w:rsidRPr="002A1BBC">
        <w:rPr>
          <w:b/>
        </w:rPr>
        <w:t>ко</w:t>
      </w:r>
      <w:r>
        <w:rPr>
          <w:b/>
        </w:rPr>
        <w:t>тором</w:t>
      </w:r>
      <w:proofErr w:type="gramEnd"/>
      <w:r>
        <w:rPr>
          <w:b/>
        </w:rPr>
        <w:t xml:space="preserve"> находятся в муниципальной </w:t>
      </w:r>
      <w:r w:rsidRPr="002A1BBC">
        <w:rPr>
          <w:b/>
        </w:rPr>
        <w:t>собственности</w:t>
      </w:r>
      <w:r>
        <w:rPr>
          <w:b/>
        </w:rPr>
        <w:t xml:space="preserve"> Нижнегорского сельского поселения Нижнегорского района Республики Крым</w:t>
      </w:r>
    </w:p>
    <w:p w:rsidR="002A1BBC" w:rsidRDefault="002A1BBC" w:rsidP="002A1BBC">
      <w:pPr>
        <w:pStyle w:val="12"/>
        <w:keepNext/>
        <w:keepLines/>
        <w:shd w:val="clear" w:color="auto" w:fill="auto"/>
        <w:spacing w:after="0"/>
        <w:ind w:left="20" w:right="1400" w:firstLine="1380"/>
        <w:jc w:val="left"/>
      </w:pPr>
    </w:p>
    <w:p w:rsidR="002A1BBC" w:rsidRPr="007233CE" w:rsidRDefault="00C00AFE" w:rsidP="002A1BBC">
      <w:pPr>
        <w:pStyle w:val="12"/>
        <w:keepNext/>
        <w:keepLines/>
        <w:shd w:val="clear" w:color="auto" w:fill="auto"/>
        <w:spacing w:after="0"/>
        <w:ind w:left="20" w:right="1400" w:firstLine="1380"/>
        <w:jc w:val="left"/>
      </w:pPr>
      <w:r>
        <w:t xml:space="preserve">                     </w:t>
      </w:r>
      <w:bookmarkStart w:id="4" w:name="_GoBack"/>
      <w:bookmarkEnd w:id="4"/>
      <w:r w:rsidR="002A1BBC" w:rsidRPr="007233CE">
        <w:t xml:space="preserve"> </w:t>
      </w:r>
      <w:r w:rsidR="002A1BBC" w:rsidRPr="007233CE">
        <w:rPr>
          <w:rStyle w:val="1115pt"/>
        </w:rPr>
        <w:t>1. ОБЩИЕ ПОЛОЖЕНИЯ</w:t>
      </w:r>
      <w:bookmarkEnd w:id="3"/>
    </w:p>
    <w:p w:rsidR="002A1BBC" w:rsidRPr="007233CE" w:rsidRDefault="002A1BBC" w:rsidP="002A1BBC">
      <w:pPr>
        <w:pStyle w:val="4"/>
        <w:shd w:val="clear" w:color="auto" w:fill="auto"/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 xml:space="preserve">1. </w:t>
      </w:r>
      <w:proofErr w:type="gramStart"/>
      <w:r w:rsidRPr="007233CE">
        <w:rPr>
          <w:sz w:val="24"/>
          <w:szCs w:val="24"/>
        </w:rPr>
        <w:t>Настоящее Положение о порядке управления многоквартирным домом, все помещения в котором находятся в муниципальной собственности Нижнегорского сельского поселения Нижнегорского района Республики Крым (далее по тексту - Положение) разработано в соответствии с Гражданским кодексом Российской Федерации, Жилищным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Постановлением Правительства РФ от 06.02.2006 № 75 «О порядке</w:t>
      </w:r>
      <w:proofErr w:type="gramEnd"/>
      <w:r w:rsidRPr="007233CE">
        <w:rPr>
          <w:sz w:val="24"/>
          <w:szCs w:val="24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нормативно - правовыми актами Российской Федерации.</w:t>
      </w:r>
    </w:p>
    <w:p w:rsidR="002A1BBC" w:rsidRPr="007233CE" w:rsidRDefault="002A1BBC" w:rsidP="002A1BBC">
      <w:pPr>
        <w:pStyle w:val="4"/>
        <w:numPr>
          <w:ilvl w:val="0"/>
          <w:numId w:val="1"/>
        </w:numPr>
        <w:shd w:val="clear" w:color="auto" w:fill="auto"/>
        <w:tabs>
          <w:tab w:val="left" w:pos="553"/>
        </w:tabs>
        <w:spacing w:before="0" w:line="322" w:lineRule="exact"/>
        <w:ind w:left="20" w:right="20"/>
        <w:rPr>
          <w:sz w:val="24"/>
          <w:szCs w:val="24"/>
        </w:rPr>
      </w:pPr>
      <w:proofErr w:type="gramStart"/>
      <w:r w:rsidRPr="007233CE">
        <w:rPr>
          <w:sz w:val="24"/>
          <w:szCs w:val="24"/>
        </w:rPr>
        <w:t xml:space="preserve">Положение регулирует отношения в сфере управления многоквартирным домом, все помещения в котором находятся в собственности муниципального образования Нижнегорского сельского поселения </w:t>
      </w:r>
      <w:r w:rsidR="007233CE">
        <w:rPr>
          <w:sz w:val="24"/>
          <w:szCs w:val="24"/>
        </w:rPr>
        <w:t>Нижнегорс</w:t>
      </w:r>
      <w:r w:rsidRPr="007233CE">
        <w:rPr>
          <w:sz w:val="24"/>
          <w:szCs w:val="24"/>
        </w:rPr>
        <w:t>кого района Республики Крым, осуществляемого путем заключения договора управления таким домом с управляющей организацией, выбираемой по результатам открытого конкурса (далее по тексту - конкурс) или, если такой конкурс в соответствии с законодательством признан несостоявшимся, без проведения конкурса.</w:t>
      </w:r>
      <w:proofErr w:type="gramEnd"/>
    </w:p>
    <w:p w:rsidR="002A1BBC" w:rsidRPr="007233CE" w:rsidRDefault="002A1BBC" w:rsidP="002A1BBC">
      <w:pPr>
        <w:pStyle w:val="4"/>
        <w:numPr>
          <w:ilvl w:val="0"/>
          <w:numId w:val="1"/>
        </w:numPr>
        <w:shd w:val="clear" w:color="auto" w:fill="auto"/>
        <w:tabs>
          <w:tab w:val="left" w:pos="476"/>
        </w:tabs>
        <w:spacing w:before="0" w:line="322" w:lineRule="exact"/>
        <w:ind w:left="20"/>
        <w:rPr>
          <w:sz w:val="24"/>
          <w:szCs w:val="24"/>
        </w:rPr>
      </w:pPr>
      <w:r w:rsidRPr="007233CE">
        <w:rPr>
          <w:sz w:val="24"/>
          <w:szCs w:val="24"/>
        </w:rPr>
        <w:t>Настоящее Положение принимается в целях: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289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обеспечения благоприятных и безопасных условий проживания граждан, надлежащего содержания общего имущества в многоквартирном доме (далее - МКД), решения вопросов пользования указанным имуществом, а также предоставления коммунальных услуг гражданам, проживающим в таком доме;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совершенствования системы договорных отношений по предоставлению жилищно-коммунальных услуг;</w:t>
      </w:r>
    </w:p>
    <w:p w:rsidR="002A1BBC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375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развития конкуренции в сфере управления, содержания и ремонта муниципального жилищного фонда, предоставления коммунальных услуг и обеспечения их качества.</w:t>
      </w:r>
    </w:p>
    <w:p w:rsidR="007233CE" w:rsidRPr="007233CE" w:rsidRDefault="007233CE" w:rsidP="007233CE">
      <w:pPr>
        <w:pStyle w:val="4"/>
        <w:shd w:val="clear" w:color="auto" w:fill="auto"/>
        <w:tabs>
          <w:tab w:val="left" w:pos="375"/>
        </w:tabs>
        <w:spacing w:before="0" w:line="322" w:lineRule="exact"/>
        <w:ind w:left="20" w:right="20"/>
        <w:rPr>
          <w:sz w:val="24"/>
          <w:szCs w:val="24"/>
        </w:rPr>
      </w:pPr>
    </w:p>
    <w:p w:rsidR="002A1BBC" w:rsidRPr="007233CE" w:rsidRDefault="007233CE" w:rsidP="002A1BBC">
      <w:pPr>
        <w:pStyle w:val="4"/>
        <w:shd w:val="clear" w:color="auto" w:fill="auto"/>
        <w:spacing w:before="0" w:line="317" w:lineRule="exact"/>
        <w:ind w:left="20" w:right="20" w:firstLine="1060"/>
        <w:rPr>
          <w:rStyle w:val="115pt"/>
          <w:b w:val="0"/>
          <w:sz w:val="24"/>
          <w:szCs w:val="24"/>
        </w:rPr>
      </w:pPr>
      <w:r>
        <w:rPr>
          <w:rStyle w:val="115pt"/>
          <w:b w:val="0"/>
          <w:sz w:val="24"/>
          <w:szCs w:val="24"/>
        </w:rPr>
        <w:t xml:space="preserve">2. </w:t>
      </w:r>
      <w:r w:rsidR="002A1BBC" w:rsidRPr="007233CE">
        <w:rPr>
          <w:rStyle w:val="115pt"/>
          <w:b w:val="0"/>
          <w:sz w:val="24"/>
          <w:szCs w:val="24"/>
        </w:rPr>
        <w:t>ОРГАНИЗАЦИЯ УПРАВЛЕНИЯ МНОГОКВАРТИРНЫМ ДОМОМ</w:t>
      </w:r>
    </w:p>
    <w:p w:rsidR="002A1BBC" w:rsidRPr="007233CE" w:rsidRDefault="002A1BBC" w:rsidP="002A1BBC">
      <w:pPr>
        <w:pStyle w:val="4"/>
        <w:shd w:val="clear" w:color="auto" w:fill="auto"/>
        <w:spacing w:before="0" w:line="317" w:lineRule="exact"/>
        <w:ind w:left="20" w:right="20" w:firstLine="1060"/>
        <w:rPr>
          <w:sz w:val="24"/>
          <w:szCs w:val="24"/>
        </w:rPr>
      </w:pPr>
      <w:r w:rsidRPr="007233CE">
        <w:rPr>
          <w:rStyle w:val="115pt"/>
          <w:sz w:val="24"/>
          <w:szCs w:val="24"/>
        </w:rPr>
        <w:t xml:space="preserve"> </w:t>
      </w:r>
      <w:r w:rsidRPr="007233CE">
        <w:rPr>
          <w:sz w:val="24"/>
          <w:szCs w:val="24"/>
        </w:rPr>
        <w:t xml:space="preserve">2.1. От имени муниципального образования </w:t>
      </w:r>
      <w:proofErr w:type="spellStart"/>
      <w:r w:rsidRPr="007233CE">
        <w:rPr>
          <w:sz w:val="24"/>
          <w:szCs w:val="24"/>
        </w:rPr>
        <w:t>Нижнегорское</w:t>
      </w:r>
      <w:proofErr w:type="spellEnd"/>
      <w:r w:rsidRPr="007233CE">
        <w:rPr>
          <w:sz w:val="24"/>
          <w:szCs w:val="24"/>
        </w:rPr>
        <w:t xml:space="preserve"> сельское поселение Нижнегорского  района Республики Крым полномочия собственника по управлению МКД осуществляет </w:t>
      </w:r>
      <w:r w:rsidR="007233CE">
        <w:rPr>
          <w:sz w:val="24"/>
          <w:szCs w:val="24"/>
        </w:rPr>
        <w:t xml:space="preserve">администрация Нижнегорского сельского поселения Нижнегорского района Республики Крым </w:t>
      </w:r>
      <w:r w:rsidRPr="007233CE">
        <w:rPr>
          <w:sz w:val="24"/>
          <w:szCs w:val="24"/>
        </w:rPr>
        <w:t xml:space="preserve"> в порядке, предусмотренном частью 7 статьи 46 Жилищного кодекса Российской Федерации.</w:t>
      </w:r>
    </w:p>
    <w:p w:rsidR="002A1BBC" w:rsidRPr="007233CE" w:rsidRDefault="002A1BBC" w:rsidP="002A1BBC">
      <w:pPr>
        <w:pStyle w:val="4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322" w:lineRule="exact"/>
        <w:ind w:left="20" w:right="20"/>
        <w:rPr>
          <w:sz w:val="24"/>
          <w:szCs w:val="24"/>
        </w:rPr>
      </w:pPr>
      <w:proofErr w:type="gramStart"/>
      <w:r w:rsidRPr="007233CE">
        <w:rPr>
          <w:sz w:val="24"/>
          <w:szCs w:val="24"/>
        </w:rPr>
        <w:t xml:space="preserve">Администрация Нижнегорского сельского поселения Нижнегорского района Республики Крым выступает организатором конкурса по отбору управляющей </w:t>
      </w:r>
      <w:r w:rsidRPr="007233CE">
        <w:rPr>
          <w:sz w:val="24"/>
          <w:szCs w:val="24"/>
        </w:rPr>
        <w:lastRenderedPageBreak/>
        <w:t>организации в отношении МКД, все помещения в котором находятся в муниципальной собственности в соответствии с требованиями Гражданского кодекса Российской Федерации, Постановления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  <w:proofErr w:type="gramEnd"/>
    </w:p>
    <w:p w:rsidR="002A1BBC" w:rsidRPr="007233CE" w:rsidRDefault="002A1BBC" w:rsidP="002A1BBC">
      <w:pPr>
        <w:pStyle w:val="4"/>
        <w:numPr>
          <w:ilvl w:val="0"/>
          <w:numId w:val="3"/>
        </w:numPr>
        <w:shd w:val="clear" w:color="auto" w:fill="auto"/>
        <w:tabs>
          <w:tab w:val="left" w:pos="610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 xml:space="preserve">Предметом конкурса является право заключения договора управления МКД, все помещения в котором, находятся в собственности муниципального образования </w:t>
      </w:r>
      <w:proofErr w:type="spellStart"/>
      <w:r w:rsidRPr="007233CE">
        <w:rPr>
          <w:sz w:val="24"/>
          <w:szCs w:val="24"/>
        </w:rPr>
        <w:t>Нижнегорское</w:t>
      </w:r>
      <w:proofErr w:type="spellEnd"/>
      <w:r w:rsidRPr="007233CE">
        <w:rPr>
          <w:sz w:val="24"/>
          <w:szCs w:val="24"/>
        </w:rPr>
        <w:t xml:space="preserve"> сельское поселения Нижнегорского района Республики Крым в отношении объекта конкурса.</w:t>
      </w:r>
    </w:p>
    <w:p w:rsidR="002A1BBC" w:rsidRPr="007233CE" w:rsidRDefault="002A1BBC" w:rsidP="002A1BBC">
      <w:pPr>
        <w:pStyle w:val="4"/>
        <w:numPr>
          <w:ilvl w:val="0"/>
          <w:numId w:val="3"/>
        </w:numPr>
        <w:shd w:val="clear" w:color="auto" w:fill="auto"/>
        <w:tabs>
          <w:tab w:val="left" w:pos="514"/>
        </w:tabs>
        <w:spacing w:before="0" w:line="322" w:lineRule="exact"/>
        <w:ind w:left="20"/>
        <w:rPr>
          <w:sz w:val="24"/>
          <w:szCs w:val="24"/>
        </w:rPr>
      </w:pPr>
      <w:r w:rsidRPr="007233CE">
        <w:rPr>
          <w:sz w:val="24"/>
          <w:szCs w:val="24"/>
        </w:rPr>
        <w:t>Объектом конкурса выступает общее имущество МКД: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231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 xml:space="preserve">в отношении которых выдано разрешение на ввод его в эксплуатацию, при условии, что все помещения в МКД находятся в собственности муниципального образования </w:t>
      </w:r>
      <w:proofErr w:type="spellStart"/>
      <w:r w:rsidR="001A1B85" w:rsidRPr="007233CE">
        <w:rPr>
          <w:sz w:val="24"/>
          <w:szCs w:val="24"/>
        </w:rPr>
        <w:t>Нижнегорское</w:t>
      </w:r>
      <w:proofErr w:type="spellEnd"/>
      <w:r w:rsidR="001A1B85" w:rsidRPr="007233CE">
        <w:rPr>
          <w:sz w:val="24"/>
          <w:szCs w:val="24"/>
        </w:rPr>
        <w:t xml:space="preserve"> </w:t>
      </w:r>
      <w:r w:rsidRPr="007233CE">
        <w:rPr>
          <w:sz w:val="24"/>
          <w:szCs w:val="24"/>
        </w:rPr>
        <w:t xml:space="preserve"> сельское поселения </w:t>
      </w:r>
      <w:r w:rsidR="001A1B85" w:rsidRPr="007233CE">
        <w:rPr>
          <w:sz w:val="24"/>
          <w:szCs w:val="24"/>
        </w:rPr>
        <w:t xml:space="preserve">Нижнегорского </w:t>
      </w:r>
      <w:r w:rsidRPr="007233CE">
        <w:rPr>
          <w:sz w:val="24"/>
          <w:szCs w:val="24"/>
        </w:rPr>
        <w:t xml:space="preserve"> района Республики Крым</w:t>
      </w:r>
      <w:proofErr w:type="gramStart"/>
      <w:r w:rsidRPr="007233CE">
        <w:rPr>
          <w:sz w:val="24"/>
          <w:szCs w:val="24"/>
        </w:rPr>
        <w:t xml:space="preserve"> ;</w:t>
      </w:r>
      <w:proofErr w:type="gramEnd"/>
    </w:p>
    <w:p w:rsidR="002A1BBC" w:rsidRPr="007233CE" w:rsidRDefault="002A1BBC" w:rsidP="002A1BBC">
      <w:pPr>
        <w:pStyle w:val="4"/>
        <w:shd w:val="clear" w:color="auto" w:fill="auto"/>
        <w:spacing w:before="0" w:line="322" w:lineRule="exact"/>
        <w:ind w:left="20" w:right="20"/>
        <w:rPr>
          <w:sz w:val="24"/>
          <w:szCs w:val="24"/>
        </w:rPr>
      </w:pPr>
      <w:proofErr w:type="gramStart"/>
      <w:r w:rsidRPr="007233CE">
        <w:rPr>
          <w:sz w:val="24"/>
          <w:szCs w:val="24"/>
        </w:rPr>
        <w:t xml:space="preserve">-в отношении переданных ранее в ведение муниципального образования МКД, все помещения в которых находятся в собственности муниципального образования </w:t>
      </w:r>
      <w:proofErr w:type="spellStart"/>
      <w:r w:rsidR="001A1B85" w:rsidRPr="007233CE">
        <w:rPr>
          <w:sz w:val="24"/>
          <w:szCs w:val="24"/>
        </w:rPr>
        <w:t>Нижнегорское</w:t>
      </w:r>
      <w:proofErr w:type="spellEnd"/>
      <w:r w:rsidRPr="007233CE">
        <w:rPr>
          <w:sz w:val="24"/>
          <w:szCs w:val="24"/>
        </w:rPr>
        <w:t xml:space="preserve"> сельское поселения </w:t>
      </w:r>
      <w:r w:rsidR="001A1B85" w:rsidRPr="007233CE">
        <w:rPr>
          <w:sz w:val="24"/>
          <w:szCs w:val="24"/>
        </w:rPr>
        <w:t>Нижнегорского</w:t>
      </w:r>
      <w:r w:rsidRPr="007233CE">
        <w:rPr>
          <w:sz w:val="24"/>
          <w:szCs w:val="24"/>
        </w:rPr>
        <w:t xml:space="preserve"> района Республики Крым.</w:t>
      </w:r>
      <w:proofErr w:type="gramEnd"/>
    </w:p>
    <w:p w:rsidR="001A1B85" w:rsidRPr="007233CE" w:rsidRDefault="001A1B85" w:rsidP="002A1BBC">
      <w:pPr>
        <w:pStyle w:val="4"/>
        <w:shd w:val="clear" w:color="auto" w:fill="auto"/>
        <w:spacing w:before="0" w:line="322" w:lineRule="exact"/>
        <w:ind w:left="20" w:right="20"/>
        <w:rPr>
          <w:sz w:val="24"/>
          <w:szCs w:val="24"/>
        </w:rPr>
      </w:pPr>
    </w:p>
    <w:p w:rsidR="002A1BBC" w:rsidRPr="007233CE" w:rsidRDefault="002A1BBC" w:rsidP="007233CE">
      <w:pPr>
        <w:pStyle w:val="22"/>
        <w:shd w:val="clear" w:color="auto" w:fill="auto"/>
        <w:spacing w:before="0" w:after="0" w:line="230" w:lineRule="exact"/>
        <w:ind w:left="400"/>
        <w:rPr>
          <w:sz w:val="24"/>
          <w:szCs w:val="24"/>
        </w:rPr>
      </w:pPr>
      <w:r w:rsidRPr="007233CE">
        <w:rPr>
          <w:sz w:val="24"/>
          <w:szCs w:val="24"/>
        </w:rPr>
        <w:t>3. ДОГОВОРНЫЕ ОТНОШЕНИЯ ПО УПРАВЛЕНИЮ МНОГОКВАРТИРНЫМ</w:t>
      </w:r>
      <w:r w:rsidR="007233CE">
        <w:rPr>
          <w:sz w:val="24"/>
          <w:szCs w:val="24"/>
        </w:rPr>
        <w:t xml:space="preserve"> </w:t>
      </w:r>
      <w:r w:rsidRPr="007233CE">
        <w:rPr>
          <w:sz w:val="24"/>
          <w:szCs w:val="24"/>
        </w:rPr>
        <w:t>ДОМОМ</w:t>
      </w:r>
    </w:p>
    <w:p w:rsidR="002A1BBC" w:rsidRPr="007233CE" w:rsidRDefault="002A1BBC" w:rsidP="002A1BBC">
      <w:pPr>
        <w:pStyle w:val="4"/>
        <w:numPr>
          <w:ilvl w:val="0"/>
          <w:numId w:val="4"/>
        </w:numPr>
        <w:shd w:val="clear" w:color="auto" w:fill="auto"/>
        <w:tabs>
          <w:tab w:val="left" w:pos="577"/>
        </w:tabs>
        <w:spacing w:before="0" w:line="317" w:lineRule="exact"/>
        <w:ind w:left="20" w:right="20"/>
        <w:rPr>
          <w:sz w:val="24"/>
          <w:szCs w:val="24"/>
        </w:rPr>
      </w:pPr>
      <w:proofErr w:type="gramStart"/>
      <w:r w:rsidRPr="007233CE">
        <w:rPr>
          <w:sz w:val="24"/>
          <w:szCs w:val="24"/>
        </w:rPr>
        <w:t xml:space="preserve">Управление МКД осуществляется на основе договора управления МКД, заключенного </w:t>
      </w:r>
      <w:r w:rsidR="007233CE">
        <w:rPr>
          <w:sz w:val="24"/>
          <w:szCs w:val="24"/>
        </w:rPr>
        <w:t>администрацией</w:t>
      </w:r>
      <w:r w:rsidRPr="007233CE">
        <w:rPr>
          <w:sz w:val="24"/>
          <w:szCs w:val="24"/>
        </w:rPr>
        <w:t xml:space="preserve"> </w:t>
      </w:r>
      <w:r w:rsidR="007233CE">
        <w:rPr>
          <w:sz w:val="24"/>
          <w:szCs w:val="24"/>
        </w:rPr>
        <w:t>Нижнегорс</w:t>
      </w:r>
      <w:r w:rsidR="001A1B85" w:rsidRPr="007233CE">
        <w:rPr>
          <w:sz w:val="24"/>
          <w:szCs w:val="24"/>
        </w:rPr>
        <w:t>кого</w:t>
      </w:r>
      <w:r w:rsidRPr="007233CE">
        <w:rPr>
          <w:sz w:val="24"/>
          <w:szCs w:val="24"/>
        </w:rPr>
        <w:t xml:space="preserve"> сельского поселения с управляющей организацией по результатам открытого конкурса или, если такой конкурс не состоялся или в соответствии с законодательством признан несостоявшимся, без проведения конкурса, в порядке, установленном статьей 445 Гражданского кодекса Российской Федерации, а также иными положениями, предусмотренными законодательством Российской Федерации.</w:t>
      </w:r>
      <w:proofErr w:type="gramEnd"/>
    </w:p>
    <w:p w:rsidR="002A1BBC" w:rsidRPr="007233CE" w:rsidRDefault="002A1BBC" w:rsidP="002A1BBC">
      <w:pPr>
        <w:pStyle w:val="4"/>
        <w:numPr>
          <w:ilvl w:val="0"/>
          <w:numId w:val="4"/>
        </w:numPr>
        <w:shd w:val="clear" w:color="auto" w:fill="auto"/>
        <w:tabs>
          <w:tab w:val="left" w:pos="548"/>
        </w:tabs>
        <w:spacing w:before="0" w:line="317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Договор управления заключается в письменной форме путем составления одного документа, подписанного сторонами, в соответствии со статьей 162 Жилищного кодекса Российской Федерации.</w:t>
      </w:r>
    </w:p>
    <w:p w:rsidR="002A1BBC" w:rsidRPr="007233CE" w:rsidRDefault="002A1BBC" w:rsidP="002A1BBC">
      <w:pPr>
        <w:pStyle w:val="4"/>
        <w:numPr>
          <w:ilvl w:val="0"/>
          <w:numId w:val="4"/>
        </w:numPr>
        <w:shd w:val="clear" w:color="auto" w:fill="auto"/>
        <w:tabs>
          <w:tab w:val="left" w:pos="500"/>
        </w:tabs>
        <w:spacing w:before="0" w:line="317" w:lineRule="exact"/>
        <w:ind w:left="20"/>
        <w:rPr>
          <w:sz w:val="24"/>
          <w:szCs w:val="24"/>
        </w:rPr>
      </w:pPr>
      <w:r w:rsidRPr="007233CE">
        <w:rPr>
          <w:sz w:val="24"/>
          <w:szCs w:val="24"/>
        </w:rPr>
        <w:t>В договоре на управление МКД должны быть указаны: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317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состав общего имущества МКД, в отношении которого будет осуществляться управление, и адрес такого дома;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317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перечень работ и (или) услуг по управлению МКД, услуг и работ по содержанию и ремонту имущества МКД, порядок изменения такого перечня, а также перечень коммунальных услуг, которые предоставляет управляющая организация;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317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гражданами такой платы;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390"/>
        </w:tabs>
        <w:spacing w:before="0" w:line="317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порядок осуществления контроля и критерии качества выполнения управляющей организацией ее обязательств по договору управления.</w:t>
      </w:r>
    </w:p>
    <w:p w:rsidR="002A1BBC" w:rsidRPr="007233CE" w:rsidRDefault="002A1BBC" w:rsidP="002A1BBC">
      <w:pPr>
        <w:pStyle w:val="4"/>
        <w:numPr>
          <w:ilvl w:val="0"/>
          <w:numId w:val="4"/>
        </w:numPr>
        <w:shd w:val="clear" w:color="auto" w:fill="auto"/>
        <w:tabs>
          <w:tab w:val="left" w:pos="524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Договор управления МКД заключается на срок не менее чем на один год.</w:t>
      </w:r>
    </w:p>
    <w:p w:rsidR="002A1BBC" w:rsidRPr="007233CE" w:rsidRDefault="002A1BBC" w:rsidP="002A1BBC">
      <w:pPr>
        <w:pStyle w:val="4"/>
        <w:numPr>
          <w:ilvl w:val="0"/>
          <w:numId w:val="4"/>
        </w:numPr>
        <w:shd w:val="clear" w:color="auto" w:fill="auto"/>
        <w:tabs>
          <w:tab w:val="left" w:pos="601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Если иное не установлено договором управления МКД,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7233CE" w:rsidRPr="007233CE" w:rsidRDefault="007233CE" w:rsidP="007233CE">
      <w:pPr>
        <w:pStyle w:val="4"/>
        <w:shd w:val="clear" w:color="auto" w:fill="auto"/>
        <w:tabs>
          <w:tab w:val="left" w:pos="601"/>
        </w:tabs>
        <w:spacing w:before="0" w:line="322" w:lineRule="exact"/>
        <w:ind w:left="20" w:right="20"/>
        <w:rPr>
          <w:sz w:val="24"/>
          <w:szCs w:val="24"/>
        </w:rPr>
      </w:pPr>
    </w:p>
    <w:p w:rsidR="002A1BBC" w:rsidRPr="007233CE" w:rsidRDefault="002A1BBC" w:rsidP="002A1BBC">
      <w:pPr>
        <w:pStyle w:val="12"/>
        <w:keepNext/>
        <w:keepLines/>
        <w:shd w:val="clear" w:color="auto" w:fill="auto"/>
        <w:spacing w:after="0"/>
        <w:rPr>
          <w:sz w:val="24"/>
          <w:szCs w:val="24"/>
        </w:rPr>
      </w:pPr>
      <w:bookmarkStart w:id="5" w:name="bookmark7"/>
      <w:r w:rsidRPr="007233CE">
        <w:rPr>
          <w:sz w:val="24"/>
          <w:szCs w:val="24"/>
        </w:rPr>
        <w:lastRenderedPageBreak/>
        <w:t>4. ПОРЯДОК ПЕРЕДАЧИ ТЕХНИЧЕСКОЙ ДОКУМЕНТАЦИИ МНОГОКВАРТИРНОГО ДОМА</w:t>
      </w:r>
      <w:bookmarkEnd w:id="5"/>
    </w:p>
    <w:p w:rsidR="007233CE" w:rsidRPr="007233CE" w:rsidRDefault="007233CE" w:rsidP="002A1BBC">
      <w:pPr>
        <w:pStyle w:val="12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A1BBC" w:rsidRPr="007233CE" w:rsidRDefault="002A1BBC" w:rsidP="002A1BBC">
      <w:pPr>
        <w:pStyle w:val="4"/>
        <w:numPr>
          <w:ilvl w:val="0"/>
          <w:numId w:val="5"/>
        </w:numPr>
        <w:shd w:val="clear" w:color="auto" w:fill="auto"/>
        <w:tabs>
          <w:tab w:val="left" w:pos="620"/>
        </w:tabs>
        <w:spacing w:before="0" w:line="322" w:lineRule="exact"/>
        <w:ind w:left="20" w:right="20"/>
        <w:rPr>
          <w:sz w:val="24"/>
          <w:szCs w:val="24"/>
        </w:rPr>
      </w:pPr>
      <w:proofErr w:type="gramStart"/>
      <w:r w:rsidRPr="007233CE">
        <w:rPr>
          <w:sz w:val="24"/>
          <w:szCs w:val="24"/>
        </w:rPr>
        <w:t>Застройщик или лицо, принявшее от застройщика после выдачи ему разрешения на ввод МКД в эксплуатацию помещений в данном доме по передаточному акту или иному документу о передаче, обязаны передать техническую документацию на МКД и иные связанные с управлением таким домом документы вновь выбранной управляющей организации не позднее даты подписания договора с управляющей организацией.</w:t>
      </w:r>
      <w:proofErr w:type="gramEnd"/>
    </w:p>
    <w:p w:rsidR="002A1BBC" w:rsidRPr="007233CE" w:rsidRDefault="002A1BBC" w:rsidP="002A1BBC">
      <w:pPr>
        <w:pStyle w:val="4"/>
        <w:numPr>
          <w:ilvl w:val="0"/>
          <w:numId w:val="5"/>
        </w:numPr>
        <w:shd w:val="clear" w:color="auto" w:fill="auto"/>
        <w:tabs>
          <w:tab w:val="left" w:pos="644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Управляющая организация за тридцать дней до прекращения срока действия договора управления МКД обязана передать техническую документацию на МКД и иные связанные с управлением таким домом документы вновь выбранной управляющей организации или уполномоченному собственником лицу.</w:t>
      </w:r>
    </w:p>
    <w:p w:rsidR="002A1BBC" w:rsidRPr="007233CE" w:rsidRDefault="002A1BBC" w:rsidP="002A1BBC">
      <w:pPr>
        <w:pStyle w:val="4"/>
        <w:numPr>
          <w:ilvl w:val="0"/>
          <w:numId w:val="5"/>
        </w:numPr>
        <w:shd w:val="clear" w:color="auto" w:fill="auto"/>
        <w:tabs>
          <w:tab w:val="left" w:pos="625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Техническая документация на МКД и иные документы, связанные с управлением МКД, подлежат передаче и хранению в составе и порядке, утвержденном Постановлением Правительства РФ от 15.05.2013 № 416 «О порядке осуществления деятельности по управлению многоквартирными домами» следующим образом: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322" w:lineRule="exact"/>
        <w:ind w:left="20" w:right="20"/>
        <w:rPr>
          <w:sz w:val="24"/>
          <w:szCs w:val="24"/>
        </w:rPr>
      </w:pPr>
      <w:proofErr w:type="gramStart"/>
      <w:r w:rsidRPr="007233CE">
        <w:rPr>
          <w:sz w:val="24"/>
          <w:szCs w:val="24"/>
        </w:rPr>
        <w:t>передача технической документации постоянного хранения на МКД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документов, в состав иных документов входит сверка расчетов нанимателей и арендаторов с обслуживавшей ранее организацией за техническое обслуживание, пользование жилыми и нежилыми помещениями, предоставление жилищно-коммунальных услуг, сверка расчетов</w:t>
      </w:r>
      <w:proofErr w:type="gramEnd"/>
      <w:r w:rsidRPr="007233CE">
        <w:rPr>
          <w:sz w:val="24"/>
          <w:szCs w:val="24"/>
        </w:rPr>
        <w:t xml:space="preserve"> ранее обслуживающей организации с поставщиками услуг по МКД на день передачи дома;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имеющиеся разногласия по количественному и (или) качественному составу технической документации на МКД и иных связанных с управлением этим домом документов, подлежащих передаче, отражаются в акте приема-передачи;</w:t>
      </w:r>
    </w:p>
    <w:p w:rsidR="002A1BBC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270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7233CE" w:rsidRPr="007233CE" w:rsidRDefault="007233CE" w:rsidP="007233CE">
      <w:pPr>
        <w:pStyle w:val="4"/>
        <w:shd w:val="clear" w:color="auto" w:fill="auto"/>
        <w:tabs>
          <w:tab w:val="left" w:pos="270"/>
        </w:tabs>
        <w:spacing w:before="0" w:line="322" w:lineRule="exact"/>
        <w:ind w:left="20" w:right="20"/>
        <w:rPr>
          <w:sz w:val="24"/>
          <w:szCs w:val="24"/>
        </w:rPr>
      </w:pPr>
    </w:p>
    <w:p w:rsidR="002A1BBC" w:rsidRPr="00EE6875" w:rsidRDefault="007233CE" w:rsidP="007233CE">
      <w:pPr>
        <w:pStyle w:val="4"/>
        <w:shd w:val="clear" w:color="auto" w:fill="auto"/>
        <w:spacing w:before="0" w:line="322" w:lineRule="exact"/>
        <w:ind w:left="20" w:right="20"/>
        <w:jc w:val="center"/>
        <w:rPr>
          <w:b/>
          <w:sz w:val="24"/>
          <w:szCs w:val="24"/>
        </w:rPr>
      </w:pPr>
      <w:r w:rsidRPr="00EE6875">
        <w:rPr>
          <w:rStyle w:val="a5"/>
          <w:b w:val="0"/>
          <w:sz w:val="24"/>
          <w:szCs w:val="24"/>
        </w:rPr>
        <w:t>5</w:t>
      </w:r>
      <w:r w:rsidR="002A1BBC" w:rsidRPr="00EE6875">
        <w:rPr>
          <w:rStyle w:val="a5"/>
          <w:b w:val="0"/>
          <w:sz w:val="24"/>
          <w:szCs w:val="24"/>
        </w:rPr>
        <w:t xml:space="preserve">. </w:t>
      </w:r>
      <w:proofErr w:type="gramStart"/>
      <w:r w:rsidR="002A1BBC" w:rsidRPr="00EE6875">
        <w:rPr>
          <w:rStyle w:val="a5"/>
          <w:b w:val="0"/>
          <w:sz w:val="24"/>
          <w:szCs w:val="24"/>
        </w:rPr>
        <w:t>КОНТРОЛЬ ЗА</w:t>
      </w:r>
      <w:proofErr w:type="gramEnd"/>
      <w:r w:rsidR="002A1BBC" w:rsidRPr="00EE6875">
        <w:rPr>
          <w:rStyle w:val="a5"/>
          <w:b w:val="0"/>
          <w:sz w:val="24"/>
          <w:szCs w:val="24"/>
        </w:rPr>
        <w:t xml:space="preserve"> ДЕЯТЕЛЬНОСТЬЮ УПРАВЛЯЮЩЕЙ</w:t>
      </w:r>
      <w:bookmarkStart w:id="6" w:name="bookmark8"/>
      <w:r w:rsidRPr="00EE6875">
        <w:rPr>
          <w:rStyle w:val="a5"/>
          <w:b w:val="0"/>
          <w:sz w:val="24"/>
          <w:szCs w:val="24"/>
        </w:rPr>
        <w:t xml:space="preserve"> </w:t>
      </w:r>
      <w:r w:rsidR="002A1BBC" w:rsidRPr="00EE6875">
        <w:rPr>
          <w:sz w:val="24"/>
          <w:szCs w:val="24"/>
        </w:rPr>
        <w:t>ОРГАНИЗАЦИИ</w:t>
      </w:r>
      <w:bookmarkEnd w:id="6"/>
    </w:p>
    <w:p w:rsidR="002A1BBC" w:rsidRPr="007233CE" w:rsidRDefault="007233CE" w:rsidP="007233CE">
      <w:pPr>
        <w:pStyle w:val="4"/>
        <w:shd w:val="clear" w:color="auto" w:fill="auto"/>
        <w:tabs>
          <w:tab w:val="left" w:pos="673"/>
        </w:tabs>
        <w:spacing w:before="0" w:line="322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proofErr w:type="gramStart"/>
      <w:r w:rsidR="002A1BBC" w:rsidRPr="007233CE">
        <w:rPr>
          <w:sz w:val="24"/>
          <w:szCs w:val="24"/>
        </w:rPr>
        <w:t>Контроль за</w:t>
      </w:r>
      <w:proofErr w:type="gramEnd"/>
      <w:r w:rsidR="002A1BBC" w:rsidRPr="007233CE">
        <w:rPr>
          <w:sz w:val="24"/>
          <w:szCs w:val="24"/>
        </w:rPr>
        <w:t xml:space="preserve"> деятельностью управляющей организации в пределах наделенных полномочий осуществляет Администрация </w:t>
      </w:r>
      <w:r w:rsidRPr="007233CE">
        <w:rPr>
          <w:sz w:val="24"/>
          <w:szCs w:val="24"/>
        </w:rPr>
        <w:t>Нижнегорского</w:t>
      </w:r>
      <w:r w:rsidR="002A1BBC" w:rsidRPr="007233CE">
        <w:rPr>
          <w:sz w:val="24"/>
          <w:szCs w:val="24"/>
        </w:rPr>
        <w:t xml:space="preserve"> сельского поселения </w:t>
      </w:r>
      <w:r w:rsidRPr="007233CE">
        <w:rPr>
          <w:sz w:val="24"/>
          <w:szCs w:val="24"/>
        </w:rPr>
        <w:t>Нижнегорского</w:t>
      </w:r>
      <w:r w:rsidR="002A1BBC" w:rsidRPr="007233CE">
        <w:rPr>
          <w:sz w:val="24"/>
          <w:szCs w:val="24"/>
        </w:rPr>
        <w:t xml:space="preserve"> района Республики Крым.</w:t>
      </w:r>
    </w:p>
    <w:p w:rsidR="002A1BBC" w:rsidRPr="007233CE" w:rsidRDefault="007233CE" w:rsidP="007233CE">
      <w:pPr>
        <w:pStyle w:val="4"/>
        <w:numPr>
          <w:ilvl w:val="1"/>
          <w:numId w:val="8"/>
        </w:numPr>
        <w:shd w:val="clear" w:color="auto" w:fill="auto"/>
        <w:tabs>
          <w:tab w:val="left" w:pos="524"/>
        </w:tabs>
        <w:spacing w:before="0" w:line="322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2A1BBC" w:rsidRPr="007233CE">
        <w:rPr>
          <w:sz w:val="24"/>
          <w:szCs w:val="24"/>
        </w:rPr>
        <w:t>Контроль за</w:t>
      </w:r>
      <w:proofErr w:type="gramEnd"/>
      <w:r w:rsidR="002A1BBC" w:rsidRPr="007233CE">
        <w:rPr>
          <w:sz w:val="24"/>
          <w:szCs w:val="24"/>
        </w:rPr>
        <w:t xml:space="preserve"> деятельностью работы управляющей организации включает в себя: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получение отчета от управляющей организации о состоянии и содержании переданного в управление жилищного фонда в форме и сроки предусмотренные договором управления МКД;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279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контроль целевого использования переданных управляющей организации бюджетных средств, платежей за ЖКУ;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346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оценку качества работы управляющей организации в соответствии с критериями, установленными договором управления.</w:t>
      </w:r>
    </w:p>
    <w:p w:rsidR="002A1BBC" w:rsidRPr="007233CE" w:rsidRDefault="007233CE" w:rsidP="002A1BBC">
      <w:pPr>
        <w:pStyle w:val="4"/>
        <w:shd w:val="clear" w:color="auto" w:fill="auto"/>
        <w:spacing w:before="0" w:line="322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5</w:t>
      </w:r>
      <w:r w:rsidR="002A1BBC" w:rsidRPr="007233CE">
        <w:rPr>
          <w:sz w:val="24"/>
          <w:szCs w:val="24"/>
        </w:rPr>
        <w:t>.3. Критерии качества работы управляющей организации устанавливаются условиями договора управления МКД и включают в себя: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lastRenderedPageBreak/>
        <w:t>целевое использование управляющей организацией финансовых средств, поступивших от физических и юридических лиц в качестве оплаты за техническое обслуживание, пользование жилыми и нежилыми помещениями, предоставление жилищно-коммунальных услуг;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246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своевременность осуществления платежей по договорам с подрядчиками и поставщиками энергоресурсов;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322" w:lineRule="exact"/>
        <w:ind w:left="20"/>
        <w:rPr>
          <w:sz w:val="24"/>
          <w:szCs w:val="24"/>
        </w:rPr>
      </w:pPr>
      <w:r w:rsidRPr="007233CE">
        <w:rPr>
          <w:sz w:val="24"/>
          <w:szCs w:val="24"/>
        </w:rPr>
        <w:t>уровень сбора платежей по содержанию и ремонту, за ЖКУ, прочих платежей;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361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своевременность исполнения текущих планов работ по управлению, содержанию и ремонту МКД;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342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объем мер, применяемых управляющей организацией для повышения качества поставляемых энергоресурсов, взыскания задолженности по оплате за пользование жилыми и нежилыми помещениями, техническое обслуживание и предоставление жилищно-коммунальных услуг;</w:t>
      </w:r>
    </w:p>
    <w:p w:rsidR="002A1BBC" w:rsidRPr="007233CE" w:rsidRDefault="002A1BBC" w:rsidP="002A1BBC">
      <w:pPr>
        <w:pStyle w:val="4"/>
        <w:numPr>
          <w:ilvl w:val="0"/>
          <w:numId w:val="2"/>
        </w:numPr>
        <w:shd w:val="clear" w:color="auto" w:fill="auto"/>
        <w:tabs>
          <w:tab w:val="left" w:pos="260"/>
        </w:tabs>
        <w:spacing w:before="0" w:line="322" w:lineRule="exact"/>
        <w:ind w:left="20" w:right="20"/>
        <w:rPr>
          <w:sz w:val="24"/>
          <w:szCs w:val="24"/>
        </w:rPr>
      </w:pPr>
      <w:r w:rsidRPr="007233CE">
        <w:rPr>
          <w:sz w:val="24"/>
          <w:szCs w:val="24"/>
        </w:rPr>
        <w:t>количество обоснованных обращений, в том числе жалоб и нареканий со стороны собственника, нанимателей жилых помещений, лиц проживающих в жилых помещениях МКД, арендаторов нежилых помещений на качество жилищно-коммунального обслуживания и содержания МКД.</w:t>
      </w:r>
    </w:p>
    <w:p w:rsidR="007233CE" w:rsidRPr="007233CE" w:rsidRDefault="007233CE" w:rsidP="007233CE">
      <w:pPr>
        <w:pStyle w:val="4"/>
        <w:shd w:val="clear" w:color="auto" w:fill="auto"/>
        <w:tabs>
          <w:tab w:val="left" w:pos="260"/>
        </w:tabs>
        <w:spacing w:before="0" w:line="322" w:lineRule="exact"/>
        <w:ind w:left="20" w:right="20"/>
        <w:rPr>
          <w:sz w:val="24"/>
          <w:szCs w:val="24"/>
        </w:rPr>
      </w:pPr>
    </w:p>
    <w:p w:rsidR="002A1BBC" w:rsidRPr="007233CE" w:rsidRDefault="007233CE" w:rsidP="002A1BBC">
      <w:pPr>
        <w:pStyle w:val="32"/>
        <w:shd w:val="clear" w:color="auto" w:fill="auto"/>
        <w:spacing w:line="322" w:lineRule="exact"/>
        <w:ind w:left="2200"/>
        <w:rPr>
          <w:sz w:val="24"/>
          <w:szCs w:val="24"/>
        </w:rPr>
      </w:pPr>
      <w:bookmarkStart w:id="7" w:name="bookmark9"/>
      <w:r>
        <w:rPr>
          <w:sz w:val="24"/>
          <w:szCs w:val="24"/>
        </w:rPr>
        <w:t>6</w:t>
      </w:r>
      <w:r w:rsidR="002A1BBC" w:rsidRPr="007233CE">
        <w:rPr>
          <w:sz w:val="24"/>
          <w:szCs w:val="24"/>
        </w:rPr>
        <w:t>. ЗАКЛЮЧИТЕЛЬНЫЕ ПОЛОЖЕНИЯ</w:t>
      </w:r>
      <w:bookmarkEnd w:id="7"/>
    </w:p>
    <w:p w:rsidR="007233CE" w:rsidRPr="007233CE" w:rsidRDefault="007233CE" w:rsidP="002A1BBC">
      <w:pPr>
        <w:pStyle w:val="32"/>
        <w:shd w:val="clear" w:color="auto" w:fill="auto"/>
        <w:spacing w:line="322" w:lineRule="exact"/>
        <w:ind w:left="2200"/>
        <w:rPr>
          <w:sz w:val="24"/>
          <w:szCs w:val="24"/>
        </w:rPr>
      </w:pPr>
    </w:p>
    <w:p w:rsidR="002A1BBC" w:rsidRPr="007233CE" w:rsidRDefault="002A1BBC" w:rsidP="007233CE">
      <w:pPr>
        <w:pStyle w:val="4"/>
        <w:numPr>
          <w:ilvl w:val="1"/>
          <w:numId w:val="9"/>
        </w:numPr>
        <w:shd w:val="clear" w:color="auto" w:fill="auto"/>
        <w:tabs>
          <w:tab w:val="left" w:pos="788"/>
        </w:tabs>
        <w:spacing w:before="0" w:line="322" w:lineRule="exact"/>
        <w:ind w:right="20"/>
        <w:rPr>
          <w:sz w:val="24"/>
          <w:szCs w:val="24"/>
        </w:rPr>
      </w:pPr>
      <w:r w:rsidRPr="007233CE">
        <w:rPr>
          <w:sz w:val="24"/>
          <w:szCs w:val="24"/>
        </w:rPr>
        <w:t>Изменение и (или) расторжение договора управления МКД осуществляются в порядке, предусмотренном гражданским законодательством.</w:t>
      </w:r>
    </w:p>
    <w:p w:rsidR="002A1BBC" w:rsidRPr="007233CE" w:rsidRDefault="002A1BBC" w:rsidP="00EE6875">
      <w:pPr>
        <w:pStyle w:val="4"/>
        <w:numPr>
          <w:ilvl w:val="1"/>
          <w:numId w:val="9"/>
        </w:numPr>
        <w:shd w:val="clear" w:color="auto" w:fill="auto"/>
        <w:tabs>
          <w:tab w:val="left" w:pos="0"/>
          <w:tab w:val="left" w:pos="567"/>
        </w:tabs>
        <w:spacing w:before="0" w:line="322" w:lineRule="exact"/>
        <w:ind w:left="0" w:right="20" w:firstLine="0"/>
        <w:rPr>
          <w:sz w:val="24"/>
          <w:szCs w:val="24"/>
        </w:rPr>
      </w:pPr>
      <w:r w:rsidRPr="007233CE">
        <w:rPr>
          <w:sz w:val="24"/>
          <w:szCs w:val="24"/>
        </w:rPr>
        <w:t xml:space="preserve">При расторжении договора управления МКД по инициативе собственника муниципального образования </w:t>
      </w:r>
      <w:proofErr w:type="spellStart"/>
      <w:r w:rsidR="007233CE" w:rsidRPr="007233CE">
        <w:rPr>
          <w:sz w:val="24"/>
          <w:szCs w:val="24"/>
        </w:rPr>
        <w:t>Нижнегорское</w:t>
      </w:r>
      <w:proofErr w:type="spellEnd"/>
      <w:r w:rsidRPr="007233CE">
        <w:rPr>
          <w:sz w:val="24"/>
          <w:szCs w:val="24"/>
        </w:rPr>
        <w:tab/>
        <w:t xml:space="preserve">сельское поселение </w:t>
      </w:r>
      <w:r w:rsidR="007233CE" w:rsidRPr="007233CE">
        <w:rPr>
          <w:sz w:val="24"/>
          <w:szCs w:val="24"/>
        </w:rPr>
        <w:t>Нижнегорского</w:t>
      </w:r>
      <w:r w:rsidRPr="007233CE">
        <w:rPr>
          <w:sz w:val="24"/>
          <w:szCs w:val="24"/>
        </w:rPr>
        <w:t xml:space="preserve"> района Республики Крым до окончания срока его действия, Администрация </w:t>
      </w:r>
      <w:r w:rsidR="007233CE" w:rsidRPr="007233CE">
        <w:rPr>
          <w:sz w:val="24"/>
          <w:szCs w:val="24"/>
        </w:rPr>
        <w:t>Нижнегорского</w:t>
      </w:r>
      <w:r w:rsidRPr="007233CE">
        <w:rPr>
          <w:sz w:val="24"/>
          <w:szCs w:val="24"/>
        </w:rPr>
        <w:t xml:space="preserve"> сельского поселения </w:t>
      </w:r>
      <w:r w:rsidR="007233CE" w:rsidRPr="007233CE">
        <w:rPr>
          <w:sz w:val="24"/>
          <w:szCs w:val="24"/>
        </w:rPr>
        <w:t xml:space="preserve">Нижнегорского </w:t>
      </w:r>
      <w:r w:rsidR="005F7530">
        <w:rPr>
          <w:sz w:val="24"/>
          <w:szCs w:val="24"/>
        </w:rPr>
        <w:t>района Республики Крым обязана</w:t>
      </w:r>
      <w:r w:rsidRPr="007233CE">
        <w:rPr>
          <w:sz w:val="24"/>
          <w:szCs w:val="24"/>
        </w:rPr>
        <w:t xml:space="preserve"> провести новый конкурс по отбору управляющей организации.</w:t>
      </w:r>
    </w:p>
    <w:p w:rsidR="005C0396" w:rsidRDefault="005C0396" w:rsidP="002A1BBC">
      <w:pPr>
        <w:spacing w:after="0" w:line="240" w:lineRule="auto"/>
        <w:jc w:val="center"/>
        <w:outlineLvl w:val="1"/>
      </w:pPr>
    </w:p>
    <w:sectPr w:rsidR="005C0396" w:rsidSect="005C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958"/>
    <w:multiLevelType w:val="multilevel"/>
    <w:tmpl w:val="402E79E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45FE9"/>
    <w:multiLevelType w:val="multilevel"/>
    <w:tmpl w:val="8220A24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60ECE"/>
    <w:multiLevelType w:val="multilevel"/>
    <w:tmpl w:val="3E581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F32B01"/>
    <w:multiLevelType w:val="multilevel"/>
    <w:tmpl w:val="FB800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3738B"/>
    <w:multiLevelType w:val="multilevel"/>
    <w:tmpl w:val="3B660D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131460"/>
    <w:multiLevelType w:val="multilevel"/>
    <w:tmpl w:val="9634F2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37CC9"/>
    <w:multiLevelType w:val="multilevel"/>
    <w:tmpl w:val="E94EF95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200646"/>
    <w:multiLevelType w:val="multilevel"/>
    <w:tmpl w:val="A6463E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4700C27"/>
    <w:multiLevelType w:val="multilevel"/>
    <w:tmpl w:val="DDD4A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62"/>
    <w:rsid w:val="001A1B85"/>
    <w:rsid w:val="001D30DE"/>
    <w:rsid w:val="002A1BBC"/>
    <w:rsid w:val="002A5E6D"/>
    <w:rsid w:val="002D4F69"/>
    <w:rsid w:val="004A1562"/>
    <w:rsid w:val="005C0396"/>
    <w:rsid w:val="005F7530"/>
    <w:rsid w:val="00674BBE"/>
    <w:rsid w:val="00712DBF"/>
    <w:rsid w:val="007233CE"/>
    <w:rsid w:val="007E06CF"/>
    <w:rsid w:val="00865671"/>
    <w:rsid w:val="008C5466"/>
    <w:rsid w:val="00BD08D5"/>
    <w:rsid w:val="00C00AFE"/>
    <w:rsid w:val="00C27035"/>
    <w:rsid w:val="00D73A06"/>
    <w:rsid w:val="00E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1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1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A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A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A1562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rsid w:val="002A1B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2A1B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A1B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4"/>
    <w:rsid w:val="002A1B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15pt">
    <w:name w:val="Заголовок №1 + 11;5 pt"/>
    <w:basedOn w:val="11"/>
    <w:rsid w:val="002A1B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4"/>
    <w:rsid w:val="002A1B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2A1BB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3"/>
    <w:basedOn w:val="a4"/>
    <w:rsid w:val="002A1B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A1BB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2A1BBC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2A1BBC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4"/>
    <w:basedOn w:val="a"/>
    <w:link w:val="a4"/>
    <w:rsid w:val="002A1BBC"/>
    <w:pPr>
      <w:shd w:val="clear" w:color="auto" w:fill="FFFFFF"/>
      <w:spacing w:before="60"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D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D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8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15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1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5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A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A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A1562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rsid w:val="002A1B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2A1B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A1B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4"/>
    <w:rsid w:val="002A1B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15pt">
    <w:name w:val="Заголовок №1 + 11;5 pt"/>
    <w:basedOn w:val="11"/>
    <w:rsid w:val="002A1BB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4"/>
    <w:rsid w:val="002A1B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2A1BB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3"/>
    <w:basedOn w:val="a4"/>
    <w:rsid w:val="002A1B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A1BB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2A1BBC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2A1BBC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4"/>
    <w:basedOn w:val="a"/>
    <w:link w:val="a4"/>
    <w:rsid w:val="002A1BBC"/>
    <w:pPr>
      <w:shd w:val="clear" w:color="auto" w:fill="FFFFFF"/>
      <w:spacing w:before="60" w:after="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D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D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F8C7BFCBE836207DEEBC2CDC66ABA95B6106053502AEBDC5C180EE6742C1A975CC22C56612D28d0yE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6F8C7BFCBE836207DEEBC2CDC66ABA95B61563575F2AEBDC5C180EE6d7y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6F8C7BFCBE836207DEEBC2CDC66ABA95B6106053502AEBDC5C180EE6742C1A975CC228d5y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2017-03-01T12:00:00Z</cp:lastPrinted>
  <dcterms:created xsi:type="dcterms:W3CDTF">2017-02-17T06:05:00Z</dcterms:created>
  <dcterms:modified xsi:type="dcterms:W3CDTF">2017-03-01T12:09:00Z</dcterms:modified>
</cp:coreProperties>
</file>