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3F" w:rsidRPr="00676F3F" w:rsidRDefault="00676F3F" w:rsidP="00676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676F3F" w:rsidRPr="00676F3F" w:rsidRDefault="00676F3F" w:rsidP="00676F3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676F3F" w:rsidRPr="00676F3F" w:rsidRDefault="00676F3F" w:rsidP="00676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76F3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676F3F" w:rsidRPr="00676F3F" w:rsidRDefault="00676F3F" w:rsidP="00676F3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</w:t>
      </w:r>
      <w:bookmarkStart w:id="0" w:name="_GoBack"/>
      <w:bookmarkEnd w:id="0"/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ПОСТАНОВЛЕНИЕ</w:t>
      </w:r>
    </w:p>
    <w:p w:rsidR="00676F3F" w:rsidRPr="00676F3F" w:rsidRDefault="00676F3F" w:rsidP="00676F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«22» декабря    2017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    № 764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76F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76F3F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676F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Положения о порядке организации</w:t>
      </w: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проведения публичных мероприятий на территории</w:t>
      </w: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Нижнегорского сельского поселения</w:t>
      </w: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19.06.2004 № 54-ФЗ «О собраниях, митингах, демонстрациях, шествиях и пикетированиях», Уставом муниципального образования </w:t>
      </w:r>
      <w:proofErr w:type="spellStart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порядке организации и проведения публичных мероприятий на территории Нижнегорского сельского поселения.</w:t>
      </w:r>
    </w:p>
    <w:p w:rsidR="00676F3F" w:rsidRPr="00676F3F" w:rsidRDefault="00676F3F" w:rsidP="00676F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доске объявлений Нижнегорского сельского совета.</w:t>
      </w: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                                           С.В. Юрченко</w:t>
      </w: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 администрации Нижнегорского сельского поселения № 764 от 22.12.2017</w:t>
      </w: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проведения публичных мероприятий</w:t>
      </w: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676F3F" w:rsidRPr="00676F3F" w:rsidRDefault="00676F3F" w:rsidP="0067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Нижнегорское</w:t>
      </w:r>
      <w:proofErr w:type="spellEnd"/>
      <w:r w:rsidRPr="0067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p w:rsidR="00676F3F" w:rsidRPr="00676F3F" w:rsidRDefault="00676F3F" w:rsidP="00676F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3F" w:rsidRPr="00676F3F" w:rsidRDefault="00676F3F" w:rsidP="00676F3F">
      <w:pPr>
        <w:widowControl w:val="0"/>
        <w:spacing w:after="0" w:line="240" w:lineRule="auto"/>
        <w:ind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организации и проведения публичных мероприятий на территории муниципального образования </w:t>
      </w:r>
      <w:proofErr w:type="spellStart"/>
      <w:r w:rsidRPr="00676F3F">
        <w:rPr>
          <w:rFonts w:ascii="Times New Roman" w:eastAsia="Calibri" w:hAnsi="Times New Roman" w:cs="Times New Roman"/>
          <w:sz w:val="28"/>
          <w:szCs w:val="28"/>
        </w:rPr>
        <w:t>Нижнегорское</w:t>
      </w:r>
      <w:proofErr w:type="spell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 (далее – Положение) разработано в соответствии с Конституцией Российской Федерации, </w:t>
      </w:r>
      <w:r w:rsidRPr="00676F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 </w:t>
      </w:r>
      <w:r w:rsidRPr="00676F3F">
        <w:rPr>
          <w:rFonts w:ascii="Times New Roman" w:eastAsia="Calibri" w:hAnsi="Times New Roman" w:cs="Times New Roman"/>
          <w:sz w:val="28"/>
          <w:szCs w:val="28"/>
        </w:rPr>
        <w:t>федеральными законами от 19.06.2004 № 54-ФЗ «О собраниях, митингах, демонстрациях, шествиях и пикетированиях», от 06.10.2003 № 131-ФЗ «Об общих принципах организации местного самоуправления в Российской Федерации», Конституцией Республики Крым, Законом Республики Крым от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21.08.2014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Уставом муниципального образования </w:t>
      </w:r>
      <w:proofErr w:type="spellStart"/>
      <w:r w:rsidRPr="00676F3F">
        <w:rPr>
          <w:rFonts w:ascii="Times New Roman" w:eastAsia="Calibri" w:hAnsi="Times New Roman" w:cs="Times New Roman"/>
          <w:sz w:val="28"/>
          <w:szCs w:val="28"/>
        </w:rPr>
        <w:t>Нижнегорское</w:t>
      </w:r>
      <w:proofErr w:type="spell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Крым, направлено на обеспечение в пределах ведения муниципального образования </w:t>
      </w:r>
      <w:proofErr w:type="spellStart"/>
      <w:r w:rsidRPr="00676F3F">
        <w:rPr>
          <w:rFonts w:ascii="Times New Roman" w:eastAsia="Calibri" w:hAnsi="Times New Roman" w:cs="Times New Roman"/>
          <w:sz w:val="28"/>
          <w:szCs w:val="28"/>
        </w:rPr>
        <w:t>Нижнегорское</w:t>
      </w:r>
      <w:proofErr w:type="spell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 (далее – Сельское поселение) условий реализации права граждан Российской Федерации на проведение в Сельском поселении собраний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>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Нижнегорского сельского поселения Нижнегорского района Республики Крым (далее - администрация Поселения), порядок организации и проведения публичных мероприятий на территории района.</w:t>
      </w:r>
    </w:p>
    <w:p w:rsidR="00676F3F" w:rsidRPr="00676F3F" w:rsidRDefault="00676F3F" w:rsidP="00676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bookmark2"/>
      <w:r w:rsidRPr="00676F3F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  <w:bookmarkEnd w:id="1"/>
    </w:p>
    <w:p w:rsidR="00676F3F" w:rsidRPr="00676F3F" w:rsidRDefault="00676F3F" w:rsidP="00676F3F">
      <w:pPr>
        <w:widowControl w:val="0"/>
        <w:tabs>
          <w:tab w:val="left" w:pos="3973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6F3F" w:rsidRPr="00676F3F" w:rsidRDefault="00676F3F" w:rsidP="00676F3F">
      <w:pPr>
        <w:widowControl w:val="0"/>
        <w:tabs>
          <w:tab w:val="left" w:pos="111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1. В настоящем Положении в соответствии с Федеральным законом от 19.06.2004 № 54-ФЗ «О собраниях, митингах, демонстрациях, шествиях и пикетированиях» используются следующие основные понятия:</w:t>
      </w:r>
    </w:p>
    <w:p w:rsidR="00676F3F" w:rsidRPr="00676F3F" w:rsidRDefault="00676F3F" w:rsidP="00676F3F">
      <w:pPr>
        <w:widowControl w:val="0"/>
        <w:tabs>
          <w:tab w:val="left" w:pos="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</w:t>
      </w:r>
      <w:r w:rsidRPr="00676F3F">
        <w:rPr>
          <w:rFonts w:ascii="Times New Roman" w:eastAsia="Calibri" w:hAnsi="Times New Roman" w:cs="Times New Roman"/>
          <w:sz w:val="28"/>
          <w:szCs w:val="28"/>
        </w:rPr>
        <w:lastRenderedPageBreak/>
        <w:t>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2) собрание – совместное присутствие граждан в специально отведенном или приспособленном для этого месте для коллективного обсуждения каких- либо общественно – значимых вопросов;</w:t>
      </w:r>
    </w:p>
    <w:p w:rsidR="00676F3F" w:rsidRPr="00676F3F" w:rsidRDefault="00676F3F" w:rsidP="00676F3F">
      <w:pPr>
        <w:widowControl w:val="0"/>
        <w:tabs>
          <w:tab w:val="left" w:pos="82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3) митинг –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676F3F" w:rsidRPr="00676F3F" w:rsidRDefault="00676F3F" w:rsidP="00676F3F">
      <w:pPr>
        <w:widowControl w:val="0"/>
        <w:tabs>
          <w:tab w:val="left" w:pos="85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4) демонстрация –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676F3F" w:rsidRPr="00676F3F" w:rsidRDefault="00676F3F" w:rsidP="00676F3F">
      <w:pPr>
        <w:widowControl w:val="0"/>
        <w:tabs>
          <w:tab w:val="left" w:pos="8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5) шествие – массовое прохождение граждан по заранее определенному маршруту в целях привлечения внимания к каким-либо проблемам;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6) пикетирование –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7) уведомление о проведении публичного мероприятия – документ, посредством которого органу местного самоуправления в порядке, установленном Федеральным законом от 19.06.2004 № 54-ФЗ «О собраниях, митингах, демонстрациях, шествиях и пикетированиях»,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8) организатор публичного мероприятия –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–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2. Иные понятия, используемые в настоящем Положении, определяются в соответствии с Федеральным законом от 19.06.2004 № 54-ФЗ «О собраниях, митингах, демонстрациях, шествиях и пикетированиях» и другими федеральными законами.</w:t>
      </w:r>
    </w:p>
    <w:p w:rsidR="00676F3F" w:rsidRPr="00676F3F" w:rsidRDefault="00676F3F" w:rsidP="00676F3F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F3F" w:rsidRPr="00676F3F" w:rsidRDefault="00676F3F" w:rsidP="00676F3F">
      <w:pPr>
        <w:widowControl w:val="0"/>
        <w:tabs>
          <w:tab w:val="left" w:pos="507"/>
        </w:tabs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bookmark3"/>
      <w:r w:rsidRPr="00676F3F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подачи уведомления о проведении публичного мероприятия</w:t>
      </w:r>
      <w:bookmarkEnd w:id="2"/>
    </w:p>
    <w:p w:rsidR="00676F3F" w:rsidRPr="00676F3F" w:rsidRDefault="00676F3F" w:rsidP="00676F3F">
      <w:pPr>
        <w:widowControl w:val="0"/>
        <w:tabs>
          <w:tab w:val="left" w:pos="507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1. Уведомление о проведении публичного мероприятия (далее – Уведомление) подается его организатором в письменной форме непосредственно в администрацию Поселения лично или через своего представителя, полномочия которого на выполнение распорядительных </w:t>
      </w:r>
      <w:r w:rsidRPr="00676F3F">
        <w:rPr>
          <w:rFonts w:ascii="Times New Roman" w:eastAsia="Calibri" w:hAnsi="Times New Roman" w:cs="Times New Roman"/>
          <w:sz w:val="28"/>
          <w:szCs w:val="28"/>
        </w:rPr>
        <w:lastRenderedPageBreak/>
        <w:t>функций по организации и проведению публичного мероприятия оформлены в соответствии требованиям действующего законодательства.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2. Уведомление о проведении собраний, митингов, демонстраций, шествий и других публичных мероприятий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15 и не позднее 10 дней до дня проведения публичного мероприятия.</w:t>
      </w:r>
    </w:p>
    <w:p w:rsidR="00676F3F" w:rsidRPr="00676F3F" w:rsidRDefault="00676F3F" w:rsidP="00676F3F">
      <w:pPr>
        <w:widowControl w:val="0"/>
        <w:tabs>
          <w:tab w:val="left" w:pos="0"/>
          <w:tab w:val="left" w:pos="11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Уведомление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– не позднее четырех дней до дня его проведения.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4. Уведомление о проведении пикетирования, осуществляемом одним участником, не требуется.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76F3F">
        <w:rPr>
          <w:rFonts w:ascii="Times New Roman" w:eastAsia="Calibri" w:hAnsi="Times New Roman" w:cs="Times New Roman"/>
          <w:sz w:val="28"/>
          <w:szCs w:val="28"/>
          <w:lang w:bidi="ru-RU"/>
        </w:rPr>
        <w:t>При проведении пикетирования в специально отведенном месте, осуществляемом одним участником, запрещается использование конструкций и дополнительного оборудования, если это потребует выполнения специальных работ по их монтажу и демонтажу.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Минимально допустимое расстояние между лицами, осуществляющими одиночные пикетирования, не объединенные единым замыслом и общей организацией, составляет </w:t>
      </w:r>
      <w:smartTag w:uri="urn:schemas-microsoft-com:office:smarttags" w:element="metricconverter">
        <w:smartTagPr>
          <w:attr w:name="ProductID" w:val="50 метров"/>
        </w:smartTagPr>
        <w:r w:rsidRPr="00676F3F">
          <w:rPr>
            <w:rFonts w:ascii="Times New Roman" w:eastAsia="Calibri" w:hAnsi="Times New Roman" w:cs="Times New Roman"/>
            <w:sz w:val="28"/>
            <w:szCs w:val="28"/>
          </w:rPr>
          <w:t>50 метров</w:t>
        </w:r>
      </w:smartTag>
      <w:r w:rsidRPr="00676F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одним публичным мероприятием, организатор которого несет ответственность за нарушение установленного порядка организации и проведения публичного мероприятия в соответствии с действующим законодательством.</w:t>
      </w:r>
      <w:proofErr w:type="gramEnd"/>
    </w:p>
    <w:p w:rsidR="00676F3F" w:rsidRPr="00676F3F" w:rsidRDefault="00676F3F" w:rsidP="00676F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уведомлении о проведении публичного мероприятия указываются:</w:t>
      </w:r>
    </w:p>
    <w:p w:rsidR="00676F3F" w:rsidRPr="00676F3F" w:rsidRDefault="00676F3F" w:rsidP="00676F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публичного мероприятия;</w:t>
      </w:r>
    </w:p>
    <w:p w:rsidR="00676F3F" w:rsidRPr="00676F3F" w:rsidRDefault="00676F3F" w:rsidP="00676F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публичного мероприятия;</w:t>
      </w:r>
    </w:p>
    <w:p w:rsidR="00676F3F" w:rsidRPr="00676F3F" w:rsidRDefault="00676F3F" w:rsidP="00676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 (места) проведения публичного мероприятия, маршруты движения участников, а в случае если публичное мероприятие будет проводиться с использованием транспортных средств, - информация об использовании транспортных средств;</w:t>
      </w:r>
    </w:p>
    <w:p w:rsidR="00676F3F" w:rsidRPr="00676F3F" w:rsidRDefault="00676F3F" w:rsidP="00676F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дата, время начала и окончания публичного мероприятия;</w:t>
      </w:r>
    </w:p>
    <w:p w:rsidR="00676F3F" w:rsidRPr="00676F3F" w:rsidRDefault="00676F3F" w:rsidP="00676F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предполагаемое количество участников публичного мероприятия;</w:t>
      </w:r>
    </w:p>
    <w:p w:rsidR="00676F3F" w:rsidRPr="00676F3F" w:rsidRDefault="00676F3F" w:rsidP="00676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676F3F" w:rsidRPr="00676F3F" w:rsidRDefault="00676F3F" w:rsidP="00676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информация об отсутствии ограничений, предусмотренных </w:t>
      </w:r>
      <w:hyperlink r:id="rId6" w:anchor="/document/12135831/entry/502" w:history="1">
        <w:r w:rsidRPr="00676F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5</w:t>
        </w:r>
      </w:hyperlink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собраниях, митингах, демонстрациях, шествиях и пикетированиях";</w:t>
      </w:r>
    </w:p>
    <w:p w:rsidR="00676F3F" w:rsidRPr="00676F3F" w:rsidRDefault="00676F3F" w:rsidP="00676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мероприятия, в том числе лиц, ответственных за проведение каждого его этапа;</w:t>
      </w:r>
    </w:p>
    <w:p w:rsidR="00676F3F" w:rsidRPr="00676F3F" w:rsidRDefault="00676F3F" w:rsidP="00676F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подачи уведомления о проведении публичного мероприятия.</w:t>
      </w:r>
    </w:p>
    <w:p w:rsidR="00676F3F" w:rsidRPr="00676F3F" w:rsidRDefault="00676F3F" w:rsidP="00676F3F">
      <w:pPr>
        <w:widowControl w:val="0"/>
        <w:tabs>
          <w:tab w:val="left" w:pos="0"/>
          <w:tab w:val="left" w:pos="132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6. Организатор публичного мероприятия или его законный представитель подает в администрацию Поселения следующие документы: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1) Уведомление о проведении публичного мероприятия по форме согласно приложению № 1 к Положению;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2) копию документа, свидетельствующего о достижении физическим лицом – организатором публичного мероприятия –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676F3F" w:rsidRPr="00676F3F" w:rsidRDefault="00676F3F" w:rsidP="00676F3F">
      <w:pPr>
        <w:widowControl w:val="0"/>
        <w:tabs>
          <w:tab w:val="left" w:pos="0"/>
          <w:tab w:val="left" w:pos="108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3) копию документа, свидетельствующего о государственной регистрации юридического лица – организатора публичного мероприятия при наличии у него статуса юридического лица, в случае если организатором публичного мероприятия является юридическое лицо;</w:t>
      </w:r>
    </w:p>
    <w:p w:rsidR="00676F3F" w:rsidRPr="00676F3F" w:rsidRDefault="00676F3F" w:rsidP="00676F3F">
      <w:pPr>
        <w:widowControl w:val="0"/>
        <w:tabs>
          <w:tab w:val="left" w:pos="0"/>
          <w:tab w:val="left" w:pos="108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4) документ, подтверждающий права представителя организатора публичного мероприятия в случае, если Уведомление подается уполномоченным представителем.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При подаче Уведомления организатор публичного мероприятия или уполномоченный представитель предъявляет документ, удостоверяющий личность, копия которого приобщается к Уведомлению.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В Уведомлении обязательно указывается информация об отсутств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>рганизатора публичного мероприятия ограничений, предусмотренных пунктом 2 статьей 5 Федерального закона от 19.06.2004 № 54-ФЗ «О собраниях, митингах, демонстрациях, шествиях и пикетированиях».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В уведомлении о проведении публичного мероприятия с использованием транспортных средств организаторы публичного мероприятия наряду со сведениями, предусмотренными </w:t>
      </w:r>
      <w:hyperlink r:id="rId7" w:anchor="/document/23702044/entry/220" w:history="1">
        <w:r w:rsidRPr="00676F3F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5 настоящего Положения, указывают также общее количество и категории транспортных средств, которые предполагается использовать при проведении публичного мероприятия, маршрут их движения, включая протяженность, место начала и окончания маршрута, среднюю скорость движения транспортных средств.</w:t>
      </w:r>
      <w:proofErr w:type="gramEnd"/>
    </w:p>
    <w:p w:rsidR="00676F3F" w:rsidRPr="00676F3F" w:rsidRDefault="00676F3F" w:rsidP="00676F3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8. Факт подачи Уведомления подтверждается штампом администрации Поселения с указанием даты и времени получения Уведомления.</w:t>
      </w:r>
    </w:p>
    <w:p w:rsidR="00676F3F" w:rsidRPr="00676F3F" w:rsidRDefault="00676F3F" w:rsidP="00676F3F">
      <w:pPr>
        <w:widowControl w:val="0"/>
        <w:tabs>
          <w:tab w:val="left" w:pos="1084"/>
        </w:tabs>
        <w:spacing w:after="0" w:line="240" w:lineRule="auto"/>
        <w:ind w:left="5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F3F" w:rsidRPr="00676F3F" w:rsidRDefault="00676F3F" w:rsidP="00676F3F">
      <w:pPr>
        <w:widowControl w:val="0"/>
        <w:tabs>
          <w:tab w:val="left" w:pos="1727"/>
        </w:tabs>
        <w:spacing w:after="244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bookmark4"/>
      <w:r w:rsidRPr="00676F3F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рассмотрения увед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омления о проведении публичного </w:t>
      </w:r>
      <w:r w:rsidRPr="00676F3F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</w:t>
      </w:r>
      <w:bookmarkEnd w:id="3"/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lastRenderedPageBreak/>
        <w:t>1. Уведомление о проведении публичного мероприятия рассматривается администрацией Поселения в течение 3 рабочих дней со дня получения уведомления о проведении публичного мероприятия.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2. Уведомление о проведении пикетирования группой лиц, поданное менее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чем за 5 дней до дня его проведения, рассматривается администрацией Поселения в день его получения.</w:t>
      </w:r>
    </w:p>
    <w:p w:rsidR="00676F3F" w:rsidRPr="00676F3F" w:rsidRDefault="00676F3F" w:rsidP="00676F3F">
      <w:pPr>
        <w:widowControl w:val="0"/>
        <w:tabs>
          <w:tab w:val="left" w:pos="0"/>
          <w:tab w:val="left" w:pos="80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При рассмотрении Уведомления администрация Поселения руководствуется Конституцией Российской Федерации, Федеральным законом от 19.06.2004 № 54-ФЗ «О собраниях, митингах, демонстрациях, шествиях и пикетированиях», Конституцией Республики Крым, Законом Республики Крым от 21.08.2014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постановлением Совета министров Республики Крым от 12.11.2014 № 452 «Об утверждении перечня мест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для проведения публичных мероприятий на территории Республики Крым» (с изменениями), данным Положением.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4. Очередность использования специально отведенных мест определяется, исходя из времени получения соответствующей информации.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5. Администрация Поселения вправе предложить организатору публичного мероприятия другое место (места) проведения публичного мероприятия в следующих случаях:</w:t>
      </w:r>
    </w:p>
    <w:p w:rsidR="00676F3F" w:rsidRPr="00676F3F" w:rsidRDefault="00676F3F" w:rsidP="00676F3F">
      <w:pPr>
        <w:widowControl w:val="0"/>
        <w:tabs>
          <w:tab w:val="left" w:pos="0"/>
          <w:tab w:val="left" w:pos="92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1) публичное мероприятие запланировано в месте (местах), проведение публичного мероприятия, в котором (которых) запрещается законодательством Российской Федерации;</w:t>
      </w:r>
    </w:p>
    <w:p w:rsidR="00676F3F" w:rsidRPr="00676F3F" w:rsidRDefault="00676F3F" w:rsidP="00676F3F">
      <w:pPr>
        <w:widowControl w:val="0"/>
        <w:tabs>
          <w:tab w:val="left" w:pos="0"/>
          <w:tab w:val="left" w:pos="94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2) превышены нормы заполняемости специально отведенных мест;</w:t>
      </w:r>
    </w:p>
    <w:p w:rsidR="00676F3F" w:rsidRPr="00676F3F" w:rsidRDefault="00676F3F" w:rsidP="00676F3F">
      <w:pPr>
        <w:widowControl w:val="0"/>
        <w:tabs>
          <w:tab w:val="left" w:pos="0"/>
          <w:tab w:val="left" w:pos="107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3) орган, осуществляющий специальные контрольные, надзорные и разрешительные функции в области обеспечения безопасности дорожного движения указал на несоответствие условий проведения публичного мероприятия требованиям обеспечения транспортной безопасности и безопасности дорожного движения в месте (местах) проведения публичного мероприятия;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4) публичное мероприятие с использованием транспортных средств запланировано в местах, которые не могут использоваться для проведения публичных мероприятий с использованием транспортных средств в соответствии Законом Республики Крым от 21.08.2014 №54-ЗРК «Об обеспечении 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условий реализации права граждан Российской Федерации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на проведение собраний, митингов, демонстраций и пикетирований в Республике Крым»;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5) заявленное место (места) проведения публичного мероприятия было согласовано ранее другой организации (лицу) иным гражданам для проведения публичного мероприятия на ту же дату и время.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6. Если в Уведомлении местом проведения публичного мероприятия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администрация Поселения в целях обеспечения движения </w:t>
      </w:r>
      <w:r w:rsidRPr="00676F3F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транспортных сре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дств впр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>аве предложить организаторам публичного мероприятия провести его на прилегающей территории.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7. Если публичное мероприятие проводится на территории, непосредственно прилегающей к объекту транспортной инфраструктуры, имеющему проезжую часть, администрация Поселения в пределах своей компетенции обеспечивает проведение этого публичного мероприятия исключительно на указанной территории.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8. Согласование проведения публичного мероприятия оформляется в форме письма на имя организатора публичного мероприятия за подписью председателя Нижнегорского сельского совета – главы администрации Нижнегорского сельского поселения.</w:t>
      </w:r>
    </w:p>
    <w:p w:rsidR="00676F3F" w:rsidRPr="00676F3F" w:rsidRDefault="00676F3F" w:rsidP="00676F3F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Организатор публичного мероприятия и иные граждане с момента согласования с администрацией Поселения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мероприятии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F3F" w:rsidRPr="00676F3F" w:rsidRDefault="00676F3F" w:rsidP="00676F3F">
      <w:pPr>
        <w:widowControl w:val="0"/>
        <w:tabs>
          <w:tab w:val="left" w:pos="0"/>
          <w:tab w:val="left" w:pos="114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676F3F">
        <w:rPr>
          <w:rFonts w:ascii="Times New Roman" w:eastAsia="Calibri" w:hAnsi="Times New Roman" w:cs="Times New Roman"/>
          <w:sz w:val="28"/>
          <w:szCs w:val="28"/>
        </w:rPr>
        <w:t>Администрация Поселения не согласовывает проведение публичного мероприятия в случае, если организатором публичного мероприятия является лицо, которое не может им быть в соответствии с частью 2 статьи 5 Федерального закона от 19.06.2004 № 54-ФЗ «О собраниях, митингах, демонстрациях, шествиях и пикетированиях», либо если в Уведомлении в качестве места проведения публичного мероприятия указано место, в котором в соответствии с законодательством Российской Федерации и</w:t>
      </w:r>
      <w:proofErr w:type="gramEnd"/>
      <w:r w:rsidRPr="00676F3F">
        <w:rPr>
          <w:rFonts w:ascii="Times New Roman" w:eastAsia="Calibri" w:hAnsi="Times New Roman" w:cs="Times New Roman"/>
          <w:sz w:val="28"/>
          <w:szCs w:val="28"/>
        </w:rPr>
        <w:t xml:space="preserve"> Республики Крым запрещено проведение публичного мероприятия.</w:t>
      </w:r>
    </w:p>
    <w:p w:rsidR="00676F3F" w:rsidRPr="00676F3F" w:rsidRDefault="00676F3F" w:rsidP="00676F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F" w:rsidRPr="00676F3F" w:rsidRDefault="00676F3F" w:rsidP="00676F3F">
      <w:pPr>
        <w:widowControl w:val="0"/>
        <w:tabs>
          <w:tab w:val="left" w:pos="1662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bookmark5"/>
      <w:r w:rsidRPr="00676F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Права и обязанности уполномоченного представителя администрации </w:t>
      </w:r>
      <w:bookmarkEnd w:id="4"/>
      <w:r w:rsidRPr="00676F3F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</w:t>
      </w:r>
    </w:p>
    <w:p w:rsidR="00676F3F" w:rsidRPr="00676F3F" w:rsidRDefault="00676F3F" w:rsidP="00676F3F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1. В зависимости от формы публичного мероприятия и количества его участников администрация Поселения назначает своего уполномоченного представителя в целях оказания организатору публичного мероприятия содействия в проведении данного публичного мероприятия.</w:t>
      </w:r>
    </w:p>
    <w:p w:rsidR="00676F3F" w:rsidRPr="00676F3F" w:rsidRDefault="00676F3F" w:rsidP="00676F3F">
      <w:pPr>
        <w:widowControl w:val="0"/>
        <w:tabs>
          <w:tab w:val="left" w:pos="540"/>
          <w:tab w:val="left" w:pos="151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2. Назначение уполномоченного представителя оформляется распоряжением администрации Поселения.</w:t>
      </w:r>
    </w:p>
    <w:p w:rsidR="00676F3F" w:rsidRPr="00676F3F" w:rsidRDefault="00676F3F" w:rsidP="00676F3F">
      <w:pPr>
        <w:widowControl w:val="0"/>
        <w:tabs>
          <w:tab w:val="left" w:pos="540"/>
          <w:tab w:val="left" w:pos="151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3. Копия распоряжения администрации Поселения о назначении уполномоченного представителя заблаговременно направляется организатору публичного мероприятия, в прокуратуру и в органы внутренних дел.</w:t>
      </w:r>
    </w:p>
    <w:p w:rsidR="00676F3F" w:rsidRPr="00676F3F" w:rsidRDefault="00676F3F" w:rsidP="00676F3F">
      <w:pPr>
        <w:widowControl w:val="0"/>
        <w:tabs>
          <w:tab w:val="left" w:pos="158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4. Уполномоченный представитель администрации Поселения присутствует на публичном мероприятии, оказывает организатору публичного мероприятия содействие в его проведении, обеспечивает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676F3F" w:rsidRPr="00676F3F" w:rsidRDefault="00676F3F" w:rsidP="00676F3F">
      <w:pPr>
        <w:widowControl w:val="0"/>
        <w:tabs>
          <w:tab w:val="left" w:pos="131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lastRenderedPageBreak/>
        <w:t>5. В случае нарушения общественного порядка, порядка проведения публичного мероприятия и в других случаях, предусмотренных действующим законодательством, уполномоченный представитель администрации Поселения имеет право:</w:t>
      </w:r>
    </w:p>
    <w:p w:rsidR="00676F3F" w:rsidRPr="00676F3F" w:rsidRDefault="00676F3F" w:rsidP="00676F3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- требовать от организатора публичного мероприятия соблюдения порядка его организации и проведения;</w:t>
      </w:r>
    </w:p>
    <w:p w:rsidR="00676F3F" w:rsidRPr="00676F3F" w:rsidRDefault="00676F3F" w:rsidP="00676F3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- принимать решение о приостановлении или прекращении публичного мероприятия.</w:t>
      </w:r>
    </w:p>
    <w:p w:rsidR="00676F3F" w:rsidRPr="00676F3F" w:rsidRDefault="00676F3F" w:rsidP="00676F3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Решение о приостановлении или прекращении публичного мероприятия оформляется Актом о нарушении законодательства Российской Федерации и Республики Крым при проведении публичных мероприятий (приложение № 2).</w:t>
      </w:r>
    </w:p>
    <w:p w:rsidR="00676F3F" w:rsidRPr="00676F3F" w:rsidRDefault="00676F3F" w:rsidP="00676F3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Вручение Акта организатору публичного мероприятия осуществляется не позднее 24 часов с момента приостановления или прекращения публичного мероприятия. Копия Акта направляется организатору публичного мероприятия посредством почтовой связи.</w:t>
      </w:r>
    </w:p>
    <w:p w:rsidR="00676F3F" w:rsidRPr="00676F3F" w:rsidRDefault="00676F3F" w:rsidP="00676F3F">
      <w:pPr>
        <w:widowControl w:val="0"/>
        <w:tabs>
          <w:tab w:val="left" w:pos="94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6. Основания, порядок приостановления и прекращения публичного мероприятия определены Федеральным законом от 19.06.2004 № 54-ФЗ «О собраниях, митингах, демонстрациях, шествиях и пикетированиях».</w:t>
      </w:r>
    </w:p>
    <w:p w:rsidR="00676F3F" w:rsidRPr="00676F3F" w:rsidRDefault="00676F3F" w:rsidP="00676F3F">
      <w:pPr>
        <w:widowControl w:val="0"/>
        <w:tabs>
          <w:tab w:val="left" w:pos="9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F3F" w:rsidRPr="00676F3F" w:rsidRDefault="00676F3F" w:rsidP="00676F3F">
      <w:pPr>
        <w:widowControl w:val="0"/>
        <w:tabs>
          <w:tab w:val="left" w:pos="1402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bookmark6"/>
      <w:r w:rsidRPr="00676F3F">
        <w:rPr>
          <w:rFonts w:ascii="Times New Roman" w:eastAsia="Calibri" w:hAnsi="Times New Roman" w:cs="Times New Roman"/>
          <w:b/>
          <w:bCs/>
          <w:sz w:val="28"/>
          <w:szCs w:val="28"/>
        </w:rPr>
        <w:t>5. Гарантии реализации гражданами права на проведение публичного мероприятия</w:t>
      </w:r>
      <w:bookmarkEnd w:id="5"/>
    </w:p>
    <w:p w:rsidR="00676F3F" w:rsidRPr="00676F3F" w:rsidRDefault="00676F3F" w:rsidP="00676F3F">
      <w:pPr>
        <w:widowControl w:val="0"/>
        <w:tabs>
          <w:tab w:val="left" w:pos="131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1. Организатор публичного мероприятия, должностные лица и другие граждане не вправе препятствовать участникам согласованного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676F3F" w:rsidRPr="00676F3F" w:rsidRDefault="00676F3F" w:rsidP="00676F3F">
      <w:pPr>
        <w:widowControl w:val="0"/>
        <w:tabs>
          <w:tab w:val="left" w:pos="131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2. Администрация Поселения обязана рассмотреть вопросы, связанные с проведением публичного мероприятия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676F3F" w:rsidRPr="00676F3F" w:rsidRDefault="00676F3F" w:rsidP="00676F3F">
      <w:pPr>
        <w:widowControl w:val="0"/>
        <w:tabs>
          <w:tab w:val="left" w:pos="131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3. 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676F3F" w:rsidRPr="00676F3F" w:rsidRDefault="00676F3F" w:rsidP="00676F3F">
      <w:pPr>
        <w:widowControl w:val="0"/>
        <w:tabs>
          <w:tab w:val="left" w:pos="131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F3F">
        <w:rPr>
          <w:rFonts w:ascii="Times New Roman" w:eastAsia="Calibri" w:hAnsi="Times New Roman" w:cs="Times New Roman"/>
          <w:sz w:val="28"/>
          <w:szCs w:val="28"/>
        </w:rPr>
        <w:t>4. Решения и действия (бездействие) администрации Поселения, общественных объединений, должностных лиц, нарушающие права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644C89" w:rsidRDefault="00676F3F" w:rsidP="00676F3F">
      <w:pPr>
        <w:jc w:val="both"/>
      </w:pPr>
      <w:r w:rsidRPr="00676F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644C89" w:rsidSect="00676F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B44"/>
    <w:multiLevelType w:val="hybridMultilevel"/>
    <w:tmpl w:val="F440F78C"/>
    <w:lvl w:ilvl="0" w:tplc="AA983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3F"/>
    <w:rsid w:val="00644C89"/>
    <w:rsid w:val="006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2017-12-27T11:51:00Z</dcterms:created>
  <dcterms:modified xsi:type="dcterms:W3CDTF">2017-12-27T11:54:00Z</dcterms:modified>
</cp:coreProperties>
</file>