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96" w:rsidRPr="00782062" w:rsidRDefault="00D46496" w:rsidP="00D46496">
      <w:pPr>
        <w:spacing w:after="0" w:line="240" w:lineRule="auto"/>
        <w:ind w:left="2124" w:right="424" w:firstLine="708"/>
        <w:rPr>
          <w:rFonts w:ascii="Calibri" w:eastAsia="Calibri" w:hAnsi="Calibri" w:cs="Times New Roman"/>
        </w:rPr>
      </w:pPr>
      <w:r w:rsidRPr="00782062">
        <w:rPr>
          <w:rFonts w:ascii="Calibri" w:eastAsia="Calibri" w:hAnsi="Calibri" w:cs="Times New Roman"/>
        </w:rPr>
        <w:t xml:space="preserve">                     </w:t>
      </w:r>
      <w:r w:rsidRPr="00782062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13903253" r:id="rId7"/>
        </w:object>
      </w:r>
    </w:p>
    <w:p w:rsidR="00D46496" w:rsidRPr="00782062" w:rsidRDefault="00D46496" w:rsidP="00D464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D46496" w:rsidRPr="00782062" w:rsidRDefault="00D46496" w:rsidP="00D464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D46496" w:rsidRPr="00782062" w:rsidRDefault="00D46496" w:rsidP="00D464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7820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D46496" w:rsidRPr="00782062" w:rsidRDefault="00D46496" w:rsidP="00D4649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56</w:t>
      </w:r>
      <w:r w:rsidRPr="00782062">
        <w:rPr>
          <w:rFonts w:ascii="Times New Roman" w:eastAsia="Calibri" w:hAnsi="Times New Roman" w:cs="Times New Roman"/>
          <w:b/>
        </w:rPr>
        <w:t xml:space="preserve">-й </w:t>
      </w:r>
      <w:r>
        <w:rPr>
          <w:rFonts w:ascii="Times New Roman" w:eastAsia="Calibri" w:hAnsi="Times New Roman" w:cs="Times New Roman"/>
          <w:b/>
        </w:rPr>
        <w:t xml:space="preserve">внеочередной </w:t>
      </w:r>
      <w:r w:rsidRPr="00782062">
        <w:rPr>
          <w:rFonts w:ascii="Times New Roman" w:eastAsia="Calibri" w:hAnsi="Times New Roman" w:cs="Times New Roman"/>
          <w:b/>
        </w:rPr>
        <w:t>сессии 1-го созыва</w:t>
      </w:r>
    </w:p>
    <w:p w:rsidR="00D46496" w:rsidRPr="00782062" w:rsidRDefault="00D46496" w:rsidP="00D464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u w:val="single"/>
        </w:rPr>
        <w:t>«25</w:t>
      </w:r>
      <w:r w:rsidRPr="00782062">
        <w:rPr>
          <w:rFonts w:ascii="Times New Roman" w:eastAsia="Calibri" w:hAnsi="Times New Roman" w:cs="Times New Roman"/>
          <w:u w:val="single"/>
        </w:rPr>
        <w:t xml:space="preserve">» </w:t>
      </w:r>
      <w:r>
        <w:rPr>
          <w:rFonts w:ascii="Times New Roman" w:eastAsia="Calibri" w:hAnsi="Times New Roman" w:cs="Times New Roman"/>
          <w:u w:val="single"/>
        </w:rPr>
        <w:t>января</w:t>
      </w:r>
      <w:r w:rsidRPr="00782062">
        <w:rPr>
          <w:rFonts w:ascii="Times New Roman" w:eastAsia="Calibri" w:hAnsi="Times New Roman" w:cs="Times New Roman"/>
          <w:u w:val="single"/>
        </w:rPr>
        <w:t xml:space="preserve">  201</w:t>
      </w:r>
      <w:r>
        <w:rPr>
          <w:rFonts w:ascii="Times New Roman" w:eastAsia="Calibri" w:hAnsi="Times New Roman" w:cs="Times New Roman"/>
          <w:u w:val="single"/>
        </w:rPr>
        <w:t>9</w:t>
      </w:r>
      <w:r w:rsidRPr="00782062">
        <w:rPr>
          <w:rFonts w:ascii="Times New Roman" w:eastAsia="Calibri" w:hAnsi="Times New Roman" w:cs="Times New Roman"/>
          <w:u w:val="single"/>
        </w:rPr>
        <w:t xml:space="preserve"> г. </w:t>
      </w:r>
      <w:r w:rsidRPr="00782062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              </w:t>
      </w:r>
      <w:r w:rsidRPr="00782062">
        <w:rPr>
          <w:rFonts w:ascii="Times New Roman" w:eastAsia="Calibri" w:hAnsi="Times New Roman" w:cs="Times New Roman"/>
        </w:rPr>
        <w:t xml:space="preserve">  № </w:t>
      </w:r>
      <w:r>
        <w:rPr>
          <w:rFonts w:ascii="Times New Roman" w:eastAsia="Calibri" w:hAnsi="Times New Roman" w:cs="Times New Roman"/>
        </w:rPr>
        <w:t xml:space="preserve">332                                         </w:t>
      </w:r>
      <w:proofErr w:type="spellStart"/>
      <w:r>
        <w:rPr>
          <w:rFonts w:ascii="Times New Roman" w:eastAsia="Calibri" w:hAnsi="Times New Roman" w:cs="Times New Roman"/>
        </w:rPr>
        <w:t>пгт</w:t>
      </w:r>
      <w:proofErr w:type="spellEnd"/>
      <w:r>
        <w:rPr>
          <w:rFonts w:ascii="Times New Roman" w:eastAsia="Calibri" w:hAnsi="Times New Roman" w:cs="Times New Roman"/>
        </w:rPr>
        <w:t>. Нижнегорский</w:t>
      </w:r>
    </w:p>
    <w:p w:rsidR="00D46496" w:rsidRDefault="00D46496" w:rsidP="00D46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рассмотрении отчета о деятельности администрации</w:t>
      </w:r>
    </w:p>
    <w:p w:rsidR="00D46496" w:rsidRDefault="00D46496" w:rsidP="00D46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Нижнегорского сельского поселения за 2018 год</w:t>
      </w:r>
    </w:p>
    <w:p w:rsidR="00D46496" w:rsidRDefault="00D46496" w:rsidP="00D46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6496" w:rsidRDefault="00D46496" w:rsidP="00D46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6496" w:rsidRDefault="00D46496" w:rsidP="00D46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Руководствуясь ст. 35 Федерального закона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сельское поселение Нижнегорского района Республики Крым, Нижнегорский сельский совет</w:t>
      </w:r>
    </w:p>
    <w:p w:rsidR="00D46496" w:rsidRDefault="00D46496" w:rsidP="00D464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6496" w:rsidRDefault="00D46496" w:rsidP="00D464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РЕШИЛ:</w:t>
      </w:r>
    </w:p>
    <w:p w:rsidR="00D46496" w:rsidRDefault="00D46496" w:rsidP="00D4649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6496" w:rsidRDefault="00D46496" w:rsidP="00D464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Принять к сведению отчет председателя Нижнегорского сельского совета - главы администрации Нижнегорского сельского поселения о работе администрации Нижнегорского сельского поселения за 2018 год.</w:t>
      </w:r>
    </w:p>
    <w:p w:rsidR="00D46496" w:rsidRDefault="00D46496" w:rsidP="00D464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6496" w:rsidRDefault="00D46496" w:rsidP="00D464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6496" w:rsidRDefault="00D46496" w:rsidP="00D4649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6496" w:rsidRDefault="00D46496" w:rsidP="00D46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Нижнегорского</w:t>
      </w:r>
    </w:p>
    <w:p w:rsidR="00D46496" w:rsidRPr="00A8035F" w:rsidRDefault="00D46496" w:rsidP="00D4649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сельского совета               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Конохов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D46496" w:rsidRDefault="00D46496" w:rsidP="00D46496">
      <w:pPr>
        <w:jc w:val="both"/>
      </w:pPr>
    </w:p>
    <w:p w:rsidR="00644C89" w:rsidRDefault="00644C89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    Администрация Нижнегорского сельского поселения осуществляла свою деятельность в 2018 году согласно 131 ФЗ и Устава Нижнегорского сельского поселения. Работу по осуществлению исполнительной власти в поселении выполняли 8 муниципальных  служащих и 2 не муниципальных служащих. Все вопросы по организации работы обсуждались на совещании администрации Нижнегорского сельского поселения, в течени</w:t>
      </w:r>
      <w:proofErr w:type="gram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и</w:t>
      </w:r>
      <w:proofErr w:type="gram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отчетного периода было проведено 77 совещаний Администрации, рассмотрено 794 вопроса.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numPr>
          <w:ilvl w:val="2"/>
          <w:numId w:val="2"/>
        </w:numPr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B0355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Исполнение бюджета: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ind w:left="2745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В бюджет Нижнегорского сельского поселения  за 2018 год поступило 76 112 355,61 руб. при годовом плане с учётом изменений 88 245 086,00 руб., что составляет 86,3% исполнения, в том числе налоговых и неналоговых доходов 24 939 672,69 руб. при плане 18 168 150,00 руб., что составляет 137,3% исполнения.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В том числе поступило: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налога на доходы </w:t>
      </w:r>
      <w:proofErr w:type="spell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физ</w:t>
      </w:r>
      <w:proofErr w:type="gram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.л</w:t>
      </w:r>
      <w:proofErr w:type="gram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иц</w:t>
      </w:r>
      <w:proofErr w:type="spell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. 11 392 119,86 руб. при плане 9 500 000,00 руб.(119,9%);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единого сельхозналога 586 206,36 руб., при плане 145000,00 руб. </w:t>
      </w:r>
      <w:proofErr w:type="gram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( </w:t>
      </w:r>
      <w:proofErr w:type="gram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404,3%);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земельного налога 940 074,59 руб., при плане 705 000,00руб.,(133,3%);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доходы, получаемые в виде арендной платы за земельные участки 9 264 459,38 руб., при плане 5 940 000,00руб.(156,0%);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доходы от сдачи имущества в аренду в сумме 77 526,5 руб., при плане 80 000,00руб. (96,9%);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доходы от продажи муниципального имущества (земельные участки) составили 2 670 765,00руб. при плане 1 791 150,00руб.(149,1%);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штрафы, санкции, возмещение ущерба поступило 7 000,00руб при плане 7 000,00руб. (100,0%);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субсидий из бюджета Республики Крым на капитальные расходы 51 167 679,92руб. при плане 70 071 933,00руб.;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субвенции в сфере административной деятельности 5 003,00руб. при плане 5 003,00руб.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                                                  Расходы: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Исполнение бюджета по расходам на 01.01.2019 года составило 75 025 936,42 руб., при годовом плане 95 045 305,12руб., что составляет 78,9 % исполнения в </w:t>
      </w:r>
      <w:proofErr w:type="spell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т.ч</w:t>
      </w:r>
      <w:proofErr w:type="spell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проведена оценка муниципального имущества для оформления права собственности на сумму 422 440,0руб. (количество объектов___);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взносы на капитальный ремонт имущества муниципальной собственности 297 038,16руб.;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изготовлен проект на объект «Капитальный ремонт сетей водоснабжения по ул. </w:t>
      </w:r>
      <w:proofErr w:type="gram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Молодежная</w:t>
      </w:r>
      <w:proofErr w:type="gram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, </w:t>
      </w:r>
      <w:proofErr w:type="spell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Салгирная</w:t>
      </w:r>
      <w:proofErr w:type="spell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, Лесная, Речная в с. Зеленое Нижнегорского района Республики Крым» -99 950руб.;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проведен текущий ремонт пожарных гидрантов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numPr>
          <w:ilvl w:val="2"/>
          <w:numId w:val="2"/>
        </w:numPr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Работа по обеспечению ЖКХ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2.1.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- </w:t>
      </w: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приобретены для работы водопроводно-канализационной системы глубинный насос, гидродинамическая машина для промывания канализационных систем, частотный преобразователь;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выполнены работы по объекту» Капитальный ремонт уличных сетей водоснабжения п. Нижнегорский Нижнегорского района -16 553 450,74руб.;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выполнены работы по объекту «Реконструкция канализационных очистных сооружений в </w:t>
      </w:r>
      <w:proofErr w:type="spell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пгт</w:t>
      </w:r>
      <w:proofErr w:type="spell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. Нижнегорский Республики Крым», расходы составили – 39 454 122,75руб.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произведена разработка рабочего проекта, проведена экспертиза работы по объекту « Капитальный ремонт общежития по ул. Лесная,16»;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изготовлен проект по санитарному паспорту на водонапорную скважину – 2шт.;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 работы по объекту «Реконструкция КОС»;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проведены работы по объекту «Капитальный ремонт уличных сетей водоснабжения </w:t>
      </w:r>
      <w:proofErr w:type="spell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пгт</w:t>
      </w:r>
      <w:proofErr w:type="spell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. Нижнегорский»;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приобретение водопроводных труб;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ремонт уличных систем канализации;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-разработаны проекты зон санитарной охраны </w:t>
      </w:r>
      <w:proofErr w:type="spell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водонасосных</w:t>
      </w:r>
      <w:proofErr w:type="spell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скважин.</w:t>
      </w:r>
    </w:p>
    <w:p w:rsidR="00B0355A" w:rsidRPr="00B0355A" w:rsidRDefault="00B0355A" w:rsidP="00B0355A">
      <w:pPr>
        <w:widowControl w:val="0"/>
        <w:numPr>
          <w:ilvl w:val="2"/>
          <w:numId w:val="2"/>
        </w:numPr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lastRenderedPageBreak/>
        <w:t>Благоустройство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numPr>
          <w:ilvl w:val="0"/>
          <w:numId w:val="3"/>
        </w:numPr>
        <w:tabs>
          <w:tab w:val="left" w:pos="525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Изготовление  проектно-сметной документации </w:t>
      </w:r>
      <w:proofErr w:type="gram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на</w:t>
      </w:r>
      <w:proofErr w:type="gram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капитальный ремонт площади Ленина;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капитальный ремонт сетей уличного освещения по ул. Мичурина с. </w:t>
      </w:r>
      <w:proofErr w:type="gram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Зеленое</w:t>
      </w:r>
      <w:proofErr w:type="gram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капитальный ремонт сетей уличного освещения по ул. 50лет Октября, </w:t>
      </w:r>
      <w:proofErr w:type="gram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Придорожная</w:t>
      </w:r>
      <w:proofErr w:type="gram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 п. Нижнегорский;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экспертиза проекта на капитальный ремонт уличного освещения по ул. Победа, Молодежная, Красина, Школьная, 50 лет Октября, Папанина, Фонтанная, Фрунзе в п. Нижнегорский в сумме – 70 000,00руб.</w:t>
      </w:r>
      <w:proofErr w:type="gramEnd"/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numPr>
          <w:ilvl w:val="0"/>
          <w:numId w:val="3"/>
        </w:numPr>
        <w:tabs>
          <w:tab w:val="left" w:pos="525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выполнены работы по капитальному ремонту уличного освещения по ул. Победа, Молодежная, Красина, Школьная, 50 лет Октября, Папанина, Фрунзе в </w:t>
      </w:r>
      <w:proofErr w:type="spell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пгт</w:t>
      </w:r>
      <w:proofErr w:type="spell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. Нижнегорский;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numPr>
          <w:ilvl w:val="0"/>
          <w:numId w:val="3"/>
        </w:numPr>
        <w:tabs>
          <w:tab w:val="left" w:pos="525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– приобретена новогодняя искусственная ель, комплект новогодних украшений (</w:t>
      </w:r>
      <w:proofErr w:type="spell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гирлянды</w:t>
      </w:r>
      <w:proofErr w:type="gram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,ш</w:t>
      </w:r>
      <w:proofErr w:type="gram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ары</w:t>
      </w:r>
      <w:proofErr w:type="spell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);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B0355A" w:rsidRPr="00B0355A" w:rsidRDefault="00B0355A" w:rsidP="00B0355A">
      <w:pPr>
        <w:widowControl w:val="0"/>
        <w:numPr>
          <w:ilvl w:val="0"/>
          <w:numId w:val="3"/>
        </w:numPr>
        <w:tabs>
          <w:tab w:val="left" w:pos="525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– приобретены парковые конструкции – « Паровоз», « Конь»;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numPr>
          <w:ilvl w:val="0"/>
          <w:numId w:val="3"/>
        </w:numPr>
        <w:tabs>
          <w:tab w:val="left" w:pos="525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– проведена реконструкция и ремонт паркового фонтана с заменой чаш фонтана;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numPr>
          <w:ilvl w:val="0"/>
          <w:numId w:val="3"/>
        </w:numPr>
        <w:tabs>
          <w:tab w:val="left" w:pos="525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– проведен текущий ремонт тротуара по ул. </w:t>
      </w:r>
      <w:proofErr w:type="gram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Школьная</w:t>
      </w:r>
      <w:proofErr w:type="gram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(от налоговой до поликлиники);</w:t>
      </w:r>
    </w:p>
    <w:p w:rsidR="00B0355A" w:rsidRPr="00B0355A" w:rsidRDefault="00B0355A" w:rsidP="00B0355A">
      <w:pPr>
        <w:widowControl w:val="0"/>
        <w:numPr>
          <w:ilvl w:val="0"/>
          <w:numId w:val="3"/>
        </w:numPr>
        <w:tabs>
          <w:tab w:val="left" w:pos="525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proofErr w:type="gram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– благоустроены площадки около магазина « Европа» в п. Нижнегорский и памятника в с. Зеленое, приобретено навесное оборудование к трактору;</w:t>
      </w:r>
      <w:proofErr w:type="gramEnd"/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numPr>
          <w:ilvl w:val="0"/>
          <w:numId w:val="3"/>
        </w:numPr>
        <w:tabs>
          <w:tab w:val="left" w:pos="525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– расходы на содержание МБУ « Озеленение и благоустройство» для выполнения муниципального задания составили – 5 292 129,27руб.;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–выплачено материальной помощи на сумму – 233500,00руб.;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numPr>
          <w:ilvl w:val="0"/>
          <w:numId w:val="3"/>
        </w:numPr>
        <w:tabs>
          <w:tab w:val="left" w:pos="525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приобретение светильников, эл. кабеля;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numPr>
          <w:ilvl w:val="0"/>
          <w:numId w:val="3"/>
        </w:numPr>
        <w:tabs>
          <w:tab w:val="left" w:pos="525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– приобретены стройматериалы и противоскользящие смеси;</w:t>
      </w:r>
    </w:p>
    <w:p w:rsidR="00B0355A" w:rsidRPr="00B0355A" w:rsidRDefault="00B0355A" w:rsidP="00B0355A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numPr>
          <w:ilvl w:val="0"/>
          <w:numId w:val="3"/>
        </w:numPr>
        <w:tabs>
          <w:tab w:val="left" w:pos="525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– посадка деревьев и цветов;</w:t>
      </w:r>
    </w:p>
    <w:p w:rsidR="00B0355A" w:rsidRPr="00B0355A" w:rsidRDefault="00B0355A" w:rsidP="00B0355A">
      <w:pPr>
        <w:widowControl w:val="0"/>
        <w:numPr>
          <w:ilvl w:val="0"/>
          <w:numId w:val="3"/>
        </w:numPr>
        <w:tabs>
          <w:tab w:val="left" w:pos="5250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обслуживание и уборка памятников.</w:t>
      </w:r>
    </w:p>
    <w:p w:rsidR="00B0355A" w:rsidRPr="00B0355A" w:rsidRDefault="00B0355A" w:rsidP="00B0355A">
      <w:pPr>
        <w:widowControl w:val="0"/>
        <w:numPr>
          <w:ilvl w:val="2"/>
          <w:numId w:val="2"/>
        </w:numPr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Социальное обеспечение населения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оказание материальной помощи ветеранам, участникам боевых действий, участникам ликвидации ЧАЭС;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продуктовые наборы детям сиротам </w:t>
      </w:r>
      <w:proofErr w:type="gram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к</w:t>
      </w:r>
      <w:proofErr w:type="gram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Дню защиты детей, новогоднему празднику;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подарки и призы к праздничным мероприятиям;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 </w:t>
      </w:r>
      <w:proofErr w:type="gram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На  22 совещаниях в 2018 году  администрацией Нижнегорского сельского поселения рассмотрены вопросы: об оказании адресной социальной  (материальной) помощи – 19 человек – на сумму – 57000,00 руб., об оказании адресной социальной (материальной) помощи инвалидам 1-й группы ВОВ – 4 человека – 12000,00руб., инвалидам 1-2-3- групп участникам боевых действий в ДРА – 23 человека  на сумму – 46000,00 руб., ликвидаторам последствий аварии на ЧАЭС – 13 человек – на</w:t>
      </w:r>
      <w:proofErr w:type="gram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сумму – 26000,00 руб.,  инвалиду 1 группы  с детства на ремонт квартиры – 10000,00руб., дети инвалиды – 32 человека на сумму – 48000,00руб., ребенку </w:t>
      </w:r>
      <w:proofErr w:type="spell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онкооперация</w:t>
      </w:r>
      <w:proofErr w:type="spell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– 10 000,00 руб., инвалиды лежачие – 2 человека на сумму -15000,00руб.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В преддверии Международного Дня защиты детей 01.06.2017г.</w:t>
      </w:r>
      <w:proofErr w:type="gram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,</w:t>
      </w:r>
      <w:proofErr w:type="gram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в связи с Днем святого Николая 19.12.2017г. выданы продуктовые наборы детям –сиротам, детям оставшихся без попечения родителей в количестве 48 шт. на сумму – 67250,00руб., кондитерская продукция для детей оказавшихся в трудной жизненной ситуации и социально опасном положении в количестве 24кг, проживающим на территории Нижнегорского сельского поселения. 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На аттракционы, цирк детям – сиротам, детям оставшихся без попечения родителей, дети в тяжелой жизненной ситуации было выдано пригласительных билетов в количестве 100шт.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оказание материальной помощи ветеранам, участникам боевых действий, участникам ликвидации ЧАЭС;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продуктовые наборы детям сиротам </w:t>
      </w:r>
      <w:proofErr w:type="gram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к</w:t>
      </w:r>
      <w:proofErr w:type="gram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Дню защиты детей, новогоднему празднику;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подарки и призы к праздничным мероприятиям;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numPr>
          <w:ilvl w:val="2"/>
          <w:numId w:val="2"/>
        </w:numPr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Земельные вопросы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>Выдано справок гражданам о наличии (отсутствии) земельных участков, о правовом статусе земельных участков – 103 шт.;</w:t>
      </w:r>
    </w:p>
    <w:p w:rsidR="00B0355A" w:rsidRPr="00B0355A" w:rsidRDefault="00B0355A" w:rsidP="00B0355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>Заключено и перезаключено договоров аренды земельных участков – 32 шт.</w:t>
      </w:r>
    </w:p>
    <w:p w:rsidR="00B0355A" w:rsidRPr="00B0355A" w:rsidRDefault="00B0355A" w:rsidP="00B0355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>Принято постановлений о передаче земельных участков в собственность, аренду, уточнение вида разрешенного использования, присвоение адресного номера – 363 шт.</w:t>
      </w:r>
    </w:p>
    <w:p w:rsidR="00B0355A" w:rsidRPr="00B0355A" w:rsidRDefault="00B0355A" w:rsidP="00B0355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lastRenderedPageBreak/>
        <w:t>Проведено 3 конкурса на размещение НТО, заключено 3 долгосрочных договора и 18 краткосрочных.</w:t>
      </w:r>
    </w:p>
    <w:p w:rsidR="00B0355A" w:rsidRPr="00B0355A" w:rsidRDefault="00B0355A" w:rsidP="00B0355A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>В муниципальную собственность оформлено:</w:t>
      </w:r>
    </w:p>
    <w:p w:rsidR="00B0355A" w:rsidRPr="00B0355A" w:rsidRDefault="00B0355A" w:rsidP="00B0355A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>1). 17 земельных участков под водонапорными скважинами и муниципальными зданиями;</w:t>
      </w:r>
    </w:p>
    <w:p w:rsidR="00B0355A" w:rsidRPr="00B0355A" w:rsidRDefault="00B0355A" w:rsidP="00B0355A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>2). 17 водонапорных скважин, зданий и водонапорных башен;</w:t>
      </w:r>
    </w:p>
    <w:p w:rsidR="00B0355A" w:rsidRPr="00B0355A" w:rsidRDefault="00B0355A" w:rsidP="00B0355A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3).  Оформлено 3 помещения по адресу: </w:t>
      </w:r>
      <w:proofErr w:type="spellStart"/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>пгт</w:t>
      </w:r>
      <w:proofErr w:type="spellEnd"/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>. Нижнегорский, ул. Гагарина, 7;</w:t>
      </w:r>
    </w:p>
    <w:p w:rsidR="00B0355A" w:rsidRPr="00B0355A" w:rsidRDefault="00B0355A" w:rsidP="00B0355A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2 помещения по адресу: </w:t>
      </w:r>
      <w:proofErr w:type="spellStart"/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>пгт</w:t>
      </w:r>
      <w:proofErr w:type="spellEnd"/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. Нижнегорский, ул. </w:t>
      </w:r>
      <w:proofErr w:type="gramStart"/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>Молодежная</w:t>
      </w:r>
      <w:proofErr w:type="gramEnd"/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>, 12;</w:t>
      </w:r>
    </w:p>
    <w:p w:rsidR="00B0355A" w:rsidRPr="00B0355A" w:rsidRDefault="00B0355A" w:rsidP="00B0355A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>4).Оформлено право муниципальной собственности и проведена приватизация 4 квартир.</w:t>
      </w:r>
    </w:p>
    <w:p w:rsidR="00B0355A" w:rsidRPr="00B0355A" w:rsidRDefault="00B0355A" w:rsidP="00B035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6. Оформлено 237 земельных участков под жилыми домами.</w:t>
      </w:r>
    </w:p>
    <w:p w:rsidR="00B0355A" w:rsidRPr="00B0355A" w:rsidRDefault="00B0355A" w:rsidP="00B035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B0355A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7. Составлены паспорта благоустройства общественных территорий. 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numPr>
          <w:ilvl w:val="2"/>
          <w:numId w:val="2"/>
        </w:numPr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Обращения граждан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-Обращения граждан –116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рассмотрено –106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личный прием – 63 чел.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numPr>
          <w:ilvl w:val="2"/>
          <w:numId w:val="2"/>
        </w:numPr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Культурно-массовая работа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Организация мероприятий по празднованию: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День престарелого человека;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-День Победы;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День поселка;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-День святого Николая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Принимали участие во всех районных мероприятиях: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День района;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</w:t>
      </w:r>
      <w:proofErr w:type="spell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Масленница</w:t>
      </w:r>
      <w:proofErr w:type="spell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организация и проведение </w:t>
      </w:r>
      <w:proofErr w:type="spell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пирошоу</w:t>
      </w:r>
      <w:proofErr w:type="spell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к праздничным мероприятиям;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организация концертной программы;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- приобретение подарочной продукции;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приобретение продуктовых наборов детям </w:t>
      </w:r>
      <w:proofErr w:type="gram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–с</w:t>
      </w:r>
      <w:proofErr w:type="gramEnd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иротам к Дню защиты детей и Новогодним праздникам.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Глава администрации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Нижнегорского сельского</w:t>
      </w:r>
    </w:p>
    <w:p w:rsidR="00B0355A" w:rsidRPr="00B0355A" w:rsidRDefault="00B0355A" w:rsidP="00B0355A">
      <w:pPr>
        <w:widowControl w:val="0"/>
        <w:tabs>
          <w:tab w:val="left" w:pos="525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поселения                                                                          </w:t>
      </w:r>
      <w:proofErr w:type="spellStart"/>
      <w:r w:rsidRPr="00B0355A">
        <w:rPr>
          <w:rFonts w:ascii="Times New Roman" w:eastAsia="Lucida Sans Unicode" w:hAnsi="Times New Roman" w:cs="Times New Roman"/>
          <w:kern w:val="1"/>
          <w:sz w:val="28"/>
          <w:szCs w:val="28"/>
        </w:rPr>
        <w:t>А.А.Конохов</w:t>
      </w:r>
      <w:proofErr w:type="spellEnd"/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55A" w:rsidRPr="00D46496" w:rsidRDefault="00B0355A" w:rsidP="00D464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355A" w:rsidRPr="00D46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7B4"/>
    <w:multiLevelType w:val="hybridMultilevel"/>
    <w:tmpl w:val="B020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0DC"/>
    <w:multiLevelType w:val="hybridMultilevel"/>
    <w:tmpl w:val="6318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64DB4"/>
    <w:multiLevelType w:val="hybridMultilevel"/>
    <w:tmpl w:val="0DA6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766D6"/>
    <w:multiLevelType w:val="hybridMultilevel"/>
    <w:tmpl w:val="15C6C528"/>
    <w:lvl w:ilvl="0" w:tplc="A6D0FC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818E94A0">
      <w:start w:val="3"/>
      <w:numFmt w:val="decimalZero"/>
      <w:lvlText w:val="%2-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2" w:tplc="484AAC8C">
      <w:start w:val="1"/>
      <w:numFmt w:val="decimal"/>
      <w:lvlText w:val="%3."/>
      <w:lvlJc w:val="left"/>
      <w:pPr>
        <w:tabs>
          <w:tab w:val="num" w:pos="2745"/>
        </w:tabs>
        <w:ind w:left="2745" w:hanging="4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96"/>
    <w:rsid w:val="00644C89"/>
    <w:rsid w:val="00B0355A"/>
    <w:rsid w:val="00D4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2019-01-29T07:07:00Z</cp:lastPrinted>
  <dcterms:created xsi:type="dcterms:W3CDTF">2019-01-29T07:05:00Z</dcterms:created>
  <dcterms:modified xsi:type="dcterms:W3CDTF">2019-03-12T10:41:00Z</dcterms:modified>
</cp:coreProperties>
</file>