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EC" w:rsidRPr="002F5D02" w:rsidRDefault="00C924EC" w:rsidP="00C924EC">
      <w:pPr>
        <w:ind w:left="2124" w:firstLine="708"/>
        <w:rPr>
          <w:rFonts w:ascii="Calibri" w:eastAsia="Calibri" w:hAnsi="Calibri" w:cs="Times New Roman"/>
        </w:rPr>
      </w:pPr>
      <w:r w:rsidRPr="002F5D02">
        <w:rPr>
          <w:rFonts w:ascii="Calibri" w:eastAsia="Calibri" w:hAnsi="Calibri" w:cs="Times New Roman"/>
        </w:rPr>
        <w:t xml:space="preserve">                             </w:t>
      </w:r>
      <w:r w:rsidRPr="002F5D02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22725842" r:id="rId7"/>
        </w:object>
      </w:r>
    </w:p>
    <w:p w:rsidR="00C924EC" w:rsidRPr="002F5D02" w:rsidRDefault="00C924EC" w:rsidP="00C924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C924EC" w:rsidRPr="002F5D02" w:rsidRDefault="00C924EC" w:rsidP="00C924E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C924EC" w:rsidRPr="002F5D02" w:rsidRDefault="00C924EC" w:rsidP="00C924E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2F5D02">
        <w:rPr>
          <w:rFonts w:ascii="Times New Roman" w:eastAsia="Calibri" w:hAnsi="Times New Roman" w:cs="Times New Roman"/>
          <w:b/>
          <w:lang w:eastAsia="ar-SA"/>
        </w:rPr>
        <w:t>НИЖНЕГОРСКОГО РАЙОНА РЕСПУБЛИКИ КРЫМ</w:t>
      </w:r>
    </w:p>
    <w:p w:rsidR="00C924EC" w:rsidRPr="002F5D02" w:rsidRDefault="00C924EC" w:rsidP="00C924EC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ПОСТАНОВЛЕНИЕ</w:t>
      </w:r>
    </w:p>
    <w:p w:rsidR="00C924EC" w:rsidRDefault="00C924EC" w:rsidP="00C924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«13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июня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2019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2F5D0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F5D0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32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644C89" w:rsidRDefault="00C924EC" w:rsidP="00C9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Правил размещения домовых знаков</w:t>
      </w:r>
    </w:p>
    <w:p w:rsidR="00C924EC" w:rsidRDefault="00C924EC" w:rsidP="00C9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Нижнегорского сельского поселения</w:t>
      </w:r>
    </w:p>
    <w:p w:rsidR="00C924EC" w:rsidRDefault="00C924EC" w:rsidP="00C9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C924EC" w:rsidRDefault="00C924EC" w:rsidP="00C9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4EC" w:rsidRDefault="00C924EC" w:rsidP="00C9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4EC" w:rsidRDefault="00C924EC" w:rsidP="00C9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1B73DE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="001B73DE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1B73DE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администрация Нижнегорского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3DE" w:rsidRDefault="001B73DE" w:rsidP="00C9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3DE" w:rsidRDefault="001B73DE" w:rsidP="001B7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ПОСТАНОВИЛА:</w:t>
      </w:r>
    </w:p>
    <w:p w:rsidR="001B73DE" w:rsidRDefault="001B73DE" w:rsidP="001B73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Правила размещения домовых знаков на территории Нижнегорского сельского поселения Нижнегорского района Республики Крым согласно приложению.</w:t>
      </w:r>
    </w:p>
    <w:p w:rsidR="001B73DE" w:rsidRDefault="001B73DE" w:rsidP="001B73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в сети интернет.</w:t>
      </w:r>
    </w:p>
    <w:p w:rsidR="001B73DE" w:rsidRDefault="001B73DE" w:rsidP="001B73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1B73DE" w:rsidRDefault="001B73DE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3DE" w:rsidRDefault="001B73DE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3DE" w:rsidRDefault="001B73DE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1B73DE" w:rsidRDefault="001B73DE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Конохов</w:t>
      </w:r>
      <w:proofErr w:type="spellEnd"/>
    </w:p>
    <w:p w:rsidR="00AA36E2" w:rsidRDefault="00AA36E2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E2" w:rsidRDefault="00AA36E2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E2" w:rsidRDefault="00AA36E2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E2" w:rsidRDefault="00AA36E2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E2" w:rsidRDefault="00AA36E2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E2" w:rsidRDefault="00AA36E2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E2" w:rsidRDefault="00AA36E2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E2" w:rsidRDefault="00AA36E2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E2" w:rsidRDefault="00AA36E2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E2" w:rsidRDefault="00AA36E2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E2" w:rsidRDefault="00AA36E2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E2" w:rsidRDefault="00AA36E2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E2" w:rsidRDefault="00AA36E2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E2" w:rsidRDefault="00AA36E2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E2" w:rsidRDefault="00AA36E2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E2" w:rsidRDefault="00AA36E2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E2" w:rsidRDefault="00AA36E2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E2" w:rsidRDefault="00AA36E2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E2" w:rsidRDefault="00AA36E2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E2" w:rsidRDefault="00AA36E2" w:rsidP="001B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E2" w:rsidRDefault="00AA36E2" w:rsidP="00AA36E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Нижнегорского сельского поселения от 13.06.2019 № 322</w:t>
      </w:r>
    </w:p>
    <w:p w:rsidR="00AA36E2" w:rsidRDefault="00AA36E2" w:rsidP="00AA36E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A36E2" w:rsidRDefault="00AA36E2" w:rsidP="00AA36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6E2">
        <w:rPr>
          <w:rFonts w:ascii="Times New Roman" w:hAnsi="Times New Roman" w:cs="Times New Roman"/>
          <w:b/>
          <w:sz w:val="24"/>
          <w:szCs w:val="24"/>
        </w:rPr>
        <w:t>Правила размещения домовых знаков на территории Нижнегорского сельского поселения Нижнегорского района Республики Крым</w:t>
      </w:r>
    </w:p>
    <w:p w:rsidR="00AA36E2" w:rsidRDefault="00AA36E2" w:rsidP="00AA36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6E2" w:rsidRDefault="0084568A" w:rsidP="0084568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4568A" w:rsidRPr="0084568A" w:rsidRDefault="0084568A" w:rsidP="0084568A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1B73DE" w:rsidRDefault="00AA36E2" w:rsidP="00AA36E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E2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>
        <w:rPr>
          <w:rFonts w:ascii="Times New Roman" w:hAnsi="Times New Roman" w:cs="Times New Roman"/>
          <w:sz w:val="24"/>
          <w:szCs w:val="24"/>
        </w:rPr>
        <w:t>рекомендуются для соблюдения на всей территории Нижнегорского сельского поселения Нижнегорского района Республики Крым применительно ко всем предприятиям, учреждениям, организациям, имеющим здания и сооружения, независимо от формы собственности.</w:t>
      </w:r>
    </w:p>
    <w:p w:rsidR="00AA36E2" w:rsidRDefault="00AA36E2" w:rsidP="00AA36E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домовые знаки рекомендуется размещать на фасадах зданий в соответствии с настоящими Правилами. Домовые знаки должны постоянно содержаться в чистоте и технически исправном состоянии.</w:t>
      </w:r>
    </w:p>
    <w:p w:rsidR="00AA36E2" w:rsidRDefault="00AA36E2" w:rsidP="00AA36E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вновь построенных зданиях, строениях, сооружениях все положенные  домовые знаки должны быть вывешены до предъявления объекта к приемке</w:t>
      </w:r>
      <w:r w:rsidR="00845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эксплуатацию.</w:t>
      </w:r>
    </w:p>
    <w:p w:rsidR="00AA36E2" w:rsidRDefault="0084568A" w:rsidP="00AA36E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произвольное написание номеров и других указателей на фасадах зданий и сооружений, а также размещение на них домовых знаков, не соответствующих утвержденным образцам.</w:t>
      </w:r>
    </w:p>
    <w:p w:rsidR="0084568A" w:rsidRDefault="0084568A" w:rsidP="0084568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4568A" w:rsidRDefault="0084568A" w:rsidP="0084568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68A">
        <w:rPr>
          <w:rFonts w:ascii="Times New Roman" w:hAnsi="Times New Roman" w:cs="Times New Roman"/>
          <w:b/>
          <w:sz w:val="24"/>
          <w:szCs w:val="24"/>
        </w:rPr>
        <w:t>Домовые знаки и порядок их размещения</w:t>
      </w:r>
    </w:p>
    <w:p w:rsidR="0084568A" w:rsidRDefault="0084568A" w:rsidP="0084568A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84568A" w:rsidRPr="0084568A" w:rsidRDefault="0084568A" w:rsidP="0084568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68A">
        <w:rPr>
          <w:rFonts w:ascii="Times New Roman" w:hAnsi="Times New Roman" w:cs="Times New Roman"/>
          <w:sz w:val="24"/>
          <w:szCs w:val="24"/>
        </w:rPr>
        <w:t>На фасадах зданий и сооружений допускается установка следующих знаков:</w:t>
      </w:r>
    </w:p>
    <w:p w:rsidR="0084568A" w:rsidRDefault="0084568A" w:rsidP="0084568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угловой указатель улицы, площади, переулка;</w:t>
      </w:r>
    </w:p>
    <w:p w:rsidR="0084568A" w:rsidRDefault="0084568A" w:rsidP="0084568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-указатель номера дома, строения;</w:t>
      </w:r>
    </w:p>
    <w:p w:rsidR="0084568A" w:rsidRDefault="0084568A" w:rsidP="0084568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указатель номера подъезда и номеров домов в подъезде;</w:t>
      </w:r>
    </w:p>
    <w:p w:rsidR="0084568A" w:rsidRDefault="0084568A" w:rsidP="0084568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флагодержатель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568A" w:rsidRDefault="0084568A" w:rsidP="0084568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памятная доска;</w:t>
      </w:r>
    </w:p>
    <w:p w:rsidR="0084568A" w:rsidRDefault="0084568A" w:rsidP="0084568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-полигонометрический знак;</w:t>
      </w:r>
    </w:p>
    <w:p w:rsidR="0084568A" w:rsidRDefault="0084568A" w:rsidP="0084568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-указатель пожарного гидранта;</w:t>
      </w:r>
    </w:p>
    <w:p w:rsidR="0084568A" w:rsidRDefault="0084568A" w:rsidP="0084568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-указатель грунтовых геодезических знаков;</w:t>
      </w:r>
    </w:p>
    <w:p w:rsidR="0084568A" w:rsidRDefault="0084568A" w:rsidP="0084568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Указатель сетей канализации и водопровода;</w:t>
      </w:r>
    </w:p>
    <w:p w:rsidR="0084568A" w:rsidRDefault="0084568A" w:rsidP="0084568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-указатель подземного газопровода.</w:t>
      </w:r>
    </w:p>
    <w:p w:rsidR="0084568A" w:rsidRDefault="0084568A" w:rsidP="0084568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большой протяженности улицы возможна дополнительная установка указателя улицы.</w:t>
      </w:r>
    </w:p>
    <w:p w:rsidR="0084568A" w:rsidRDefault="0084568A" w:rsidP="0084568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Указатель с обозначением наименования улицы, переулка и площади размещается на главном фасаде со стороны, выходящей к улице, переулку и площади на высоте не мене 2 (двух) метров от уровня земли на расстояния 25-30 сантиметров от угла здания.</w:t>
      </w:r>
    </w:p>
    <w:p w:rsidR="0084568A" w:rsidRDefault="0084568A" w:rsidP="0084568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Указатель представляет собой </w:t>
      </w:r>
    </w:p>
    <w:p w:rsidR="0084568A" w:rsidRDefault="0084568A" w:rsidP="0084568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-пластину размерами 12х395 мм из материала, устойчивого к воздействию погодных условий; на белом фоне буквы и номер дома (строения, сооружения) синего (черного) цвета, по периметру пластины рамка синег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черного) цвета.</w:t>
      </w:r>
    </w:p>
    <w:p w:rsidR="0084568A" w:rsidRDefault="0084568A" w:rsidP="0084568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наименований улиц производится в строгом соответствии с обозначением их в адресном реестре.</w:t>
      </w:r>
    </w:p>
    <w:p w:rsidR="0084568A" w:rsidRDefault="0084568A" w:rsidP="0084568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 быть полным, за исключением слов, обозначающих характер проездов:</w:t>
      </w:r>
    </w:p>
    <w:p w:rsidR="00C751AF" w:rsidRDefault="00C751AF" w:rsidP="00C751A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Проезд-пр., переуло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пер., площадь- пл., тупик – туп., бульвар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51AF" w:rsidRDefault="00C751AF" w:rsidP="00C751A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Порядковый номер одноименных улиц, переулков ставится в начале названия и пишется цифрой:</w:t>
      </w:r>
    </w:p>
    <w:p w:rsidR="00C751AF" w:rsidRDefault="00C751AF" w:rsidP="00C751A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Луговой пер., 2-й Пионерский пр.</w:t>
      </w:r>
    </w:p>
    <w:p w:rsidR="00C751AF" w:rsidRDefault="00C751AF" w:rsidP="00C751A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Указатель дома размещается на главном фасаде здания, строения, сооружения со стороны, выходящей к улице, переулку, площади,  на высоте не менее 2 (двух) метров от уровня земли на расстоянии 25-30 см от угла здания, а также на проемах объектов заграждения, предназначенных для прохода (проезда) на придомовую территорию.</w:t>
      </w:r>
    </w:p>
    <w:p w:rsidR="00C751AF" w:rsidRDefault="00C751AF" w:rsidP="00C751A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Указатель номера подъезда и находящихся в нем квартир представляет собой пластину размерами 150х250 мм; на белом фоне цифры синего (черного)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цветоа</w:t>
      </w:r>
      <w:proofErr w:type="spellEnd"/>
      <w:r>
        <w:rPr>
          <w:rFonts w:ascii="Times New Roman" w:hAnsi="Times New Roman" w:cs="Times New Roman"/>
          <w:sz w:val="24"/>
          <w:szCs w:val="24"/>
        </w:rPr>
        <w:t>. Указатель размещается над входом в подъезд 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подъезд) так, как позволяет архитектурно-конструктивное решение входа. При этом в одном доме указатели должны быть размещены единообразно.</w:t>
      </w:r>
    </w:p>
    <w:p w:rsidR="00C751AF" w:rsidRDefault="00C751AF" w:rsidP="00C751A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Флагодержатели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размещаются на фасадах зданий, выходящих за проезды, на высоте 3,0-3,5 м от уровня земли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установки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флагодержателей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тип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однорожковые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двухрожковые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трехрожковые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751AF" w:rsidRDefault="00C751AF" w:rsidP="00C751A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Памятная доска устанавливается, как правило, на хорошо просматриваемом месте, на высоте не выше 3,5 м от уровня земли.</w:t>
      </w:r>
    </w:p>
    <w:p w:rsidR="00C751AF" w:rsidRDefault="00C751AF" w:rsidP="00C751A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Полигонометрические знаки (стенные реперы) – диски диаметром 100 мм размещаются на территории населенного пункта равномерно, на расстоянии от 100 до 300 м друг от друга. Знак закладывается в стене (</w:t>
      </w:r>
      <w:r w:rsidR="007E13A9">
        <w:rPr>
          <w:rFonts w:ascii="Times New Roman" w:hAnsi="Times New Roman" w:cs="Times New Roman"/>
          <w:sz w:val="24"/>
          <w:szCs w:val="24"/>
        </w:rPr>
        <w:t>цоколе) фасада дома на высоте 0,3-0,</w:t>
      </w:r>
      <w:r>
        <w:rPr>
          <w:rFonts w:ascii="Times New Roman" w:hAnsi="Times New Roman" w:cs="Times New Roman"/>
          <w:sz w:val="24"/>
          <w:szCs w:val="24"/>
        </w:rPr>
        <w:t xml:space="preserve">6 м от </w:t>
      </w:r>
      <w:r w:rsidR="007E13A9">
        <w:rPr>
          <w:rFonts w:ascii="Times New Roman" w:hAnsi="Times New Roman" w:cs="Times New Roman"/>
          <w:sz w:val="24"/>
          <w:szCs w:val="24"/>
        </w:rPr>
        <w:t>поверхности земли, не ближе 0,2 от угла здания. Плоскость диска полигонометрического знака закладывается заподлицо со стеной, выступать должен только «прилив» с центром знака.</w:t>
      </w:r>
    </w:p>
    <w:p w:rsidR="007E13A9" w:rsidRDefault="007E13A9" w:rsidP="00C751A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Указатель пожарного гидрант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металлическая эмалированная пластина размерами 250х250 мм; на белом фоне буквы и стрелки, указывающие место установки пожарного гидранта, красного цвета. Размещается на фасаде ближайшего к колодцу здания на видном месте, на высоте 2,5 м от уровня земли.</w:t>
      </w:r>
    </w:p>
    <w:p w:rsidR="007E13A9" w:rsidRDefault="007E13A9" w:rsidP="00C751A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Указатель грунтовых геодезических знако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эмалевый или стеклянный размерами 100х180 мм или металлический размерами 150х250 мм; на оранжевом фоне черный шрифт. Размещается на фасаде здания (там, где это необходимо) на высоте 2,0-2,2 м от уровня земли.</w:t>
      </w:r>
    </w:p>
    <w:p w:rsidR="007E13A9" w:rsidRDefault="007E13A9" w:rsidP="00C751A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Указатель камер магистрали и колодцев водопроводной сети – металлическая эмалированная пластина размерами 120х160 мм; на белом фоне черные буквы «ГВ» или для колодцев, имеющих пожарные краны, - на белом фоне красные буквы «ГВ». Размещается на фасаде здания на высоте 2,0 м от уровня земли против или вблизи места размещения колодцев и камер магистрали.</w:t>
      </w:r>
    </w:p>
    <w:p w:rsidR="007E13A9" w:rsidRDefault="007E13A9" w:rsidP="00C751A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Указатель канализации -  металлическая эмалированная пластина размерами 120х160 мм; на белом фоне черные буквы «НК». Размещается на фасаде здания на высоте 2,0 м от уровня земли напротив  или вблизи места размещения колодцев.</w:t>
      </w:r>
    </w:p>
    <w:p w:rsidR="007E13A9" w:rsidRDefault="007E13A9" w:rsidP="00C751A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Указатель сооружений подземного газопровод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металлическая пластина размерами 120х160 мм; на белом фоне красный шрифт- для газопроводов высокого </w:t>
      </w:r>
      <w:r w:rsidR="00B358A9">
        <w:rPr>
          <w:rFonts w:ascii="Times New Roman" w:hAnsi="Times New Roman" w:cs="Times New Roman"/>
          <w:sz w:val="24"/>
          <w:szCs w:val="24"/>
        </w:rPr>
        <w:t xml:space="preserve">и среднего </w:t>
      </w:r>
      <w:r>
        <w:rPr>
          <w:rFonts w:ascii="Times New Roman" w:hAnsi="Times New Roman" w:cs="Times New Roman"/>
          <w:sz w:val="24"/>
          <w:szCs w:val="24"/>
        </w:rPr>
        <w:t>давления</w:t>
      </w:r>
      <w:r w:rsidR="00B358A9">
        <w:rPr>
          <w:rFonts w:ascii="Times New Roman" w:hAnsi="Times New Roman" w:cs="Times New Roman"/>
          <w:sz w:val="24"/>
          <w:szCs w:val="24"/>
        </w:rPr>
        <w:t>, на белом фоне черный шрифт – для газопроводов низкого давления. Размещается на фасаде здания или сооружения, расположенного вблизи газопровода, на высоте 2,0 м от уровня земли и указывает место нахождения защитных устройств.</w:t>
      </w:r>
    </w:p>
    <w:p w:rsidR="00B358A9" w:rsidRDefault="00B358A9" w:rsidP="00B358A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указатель наносятся обозначения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«Г» - газопровод; в центре указателя, в окружности -  буквенные обозначения сооружений, находящихся под защитным устройством.</w:t>
      </w:r>
    </w:p>
    <w:p w:rsidR="00B358A9" w:rsidRDefault="00B358A9" w:rsidP="00B358A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«С» - сифон,</w:t>
      </w:r>
    </w:p>
    <w:p w:rsidR="00B358A9" w:rsidRDefault="00B358A9" w:rsidP="00B358A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«Г»- гидрозатвор,</w:t>
      </w:r>
    </w:p>
    <w:p w:rsidR="00B358A9" w:rsidRDefault="00B358A9" w:rsidP="00B358A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«К»- кран,</w:t>
      </w:r>
    </w:p>
    <w:p w:rsidR="00B358A9" w:rsidRDefault="00B358A9" w:rsidP="00B358A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358A9" w:rsidRDefault="00B358A9" w:rsidP="00B358A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«КП»- контрольный пункт,</w:t>
      </w:r>
    </w:p>
    <w:p w:rsidR="00B358A9" w:rsidRDefault="00B358A9" w:rsidP="00B358A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«ИФ» - изолирующий фланец.</w:t>
      </w:r>
    </w:p>
    <w:p w:rsidR="00B358A9" w:rsidRDefault="00B358A9" w:rsidP="00B358A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Стрелки указывают место установки сооружения.</w:t>
      </w:r>
    </w:p>
    <w:p w:rsidR="00B358A9" w:rsidRDefault="00B358A9" w:rsidP="00B358A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358A9" w:rsidRDefault="00B358A9" w:rsidP="00B358A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A9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B358A9" w:rsidRPr="00B358A9" w:rsidRDefault="00B358A9" w:rsidP="00B358A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A9">
        <w:rPr>
          <w:rFonts w:ascii="Times New Roman" w:hAnsi="Times New Roman" w:cs="Times New Roman"/>
          <w:sz w:val="24"/>
          <w:szCs w:val="24"/>
        </w:rPr>
        <w:lastRenderedPageBreak/>
        <w:t>ответственность за наличие, установку, правильное размещение и содержание домовых знаков несут соответственно:</w:t>
      </w:r>
    </w:p>
    <w:p w:rsidR="00B358A9" w:rsidRDefault="00B358A9" w:rsidP="00B358A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B358A9">
        <w:rPr>
          <w:rFonts w:ascii="Times New Roman" w:hAnsi="Times New Roman" w:cs="Times New Roman"/>
          <w:sz w:val="24"/>
          <w:szCs w:val="24"/>
        </w:rPr>
        <w:t>– на зданиях муниципальной собственност</w:t>
      </w:r>
      <w:proofErr w:type="gramStart"/>
      <w:r w:rsidRPr="00B358A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самоуправления;</w:t>
      </w:r>
    </w:p>
    <w:p w:rsidR="00B358A9" w:rsidRDefault="00B358A9" w:rsidP="00B358A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зданиях, строениях, сооружениях, принадлежащих гражданам на праве личной собственности – собственники зданий, строений, сооружений;</w:t>
      </w:r>
    </w:p>
    <w:p w:rsidR="00163017" w:rsidRDefault="00163017" w:rsidP="00B358A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 зданиях, строениях, сооружениях, принадлежащих предприятиям, учреждениям, организациям, - руководители  предприятий, учреждений, организаций;</w:t>
      </w:r>
      <w:proofErr w:type="gramEnd"/>
    </w:p>
    <w:p w:rsidR="00163017" w:rsidRDefault="00163017" w:rsidP="00B358A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арендуемых муниципальных зданиях – арендаторы зданий.</w:t>
      </w:r>
    </w:p>
    <w:p w:rsidR="00163017" w:rsidRDefault="00163017" w:rsidP="00163017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виновные в нарушении настоящих Правил, несут ответственность в соответствии с действующим законодательством.</w:t>
      </w:r>
    </w:p>
    <w:p w:rsidR="00B358A9" w:rsidRPr="00B358A9" w:rsidRDefault="00B358A9" w:rsidP="00B358A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C751AF" w:rsidRPr="00C751AF" w:rsidRDefault="00C751AF" w:rsidP="0016301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51AF" w:rsidRPr="00C751AF" w:rsidSect="00AA36E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20C2"/>
    <w:multiLevelType w:val="multilevel"/>
    <w:tmpl w:val="B1C8B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5C7C421B"/>
    <w:multiLevelType w:val="hybridMultilevel"/>
    <w:tmpl w:val="93640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CD4543"/>
    <w:multiLevelType w:val="multilevel"/>
    <w:tmpl w:val="A1167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68846ADD"/>
    <w:multiLevelType w:val="hybridMultilevel"/>
    <w:tmpl w:val="D792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EC"/>
    <w:rsid w:val="00163017"/>
    <w:rsid w:val="001B73DE"/>
    <w:rsid w:val="00644C89"/>
    <w:rsid w:val="007E13A9"/>
    <w:rsid w:val="0084568A"/>
    <w:rsid w:val="00AA36E2"/>
    <w:rsid w:val="00B358A9"/>
    <w:rsid w:val="00C751AF"/>
    <w:rsid w:val="00C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2019-06-22T13:22:00Z</dcterms:created>
  <dcterms:modified xsi:type="dcterms:W3CDTF">2019-06-22T13:24:00Z</dcterms:modified>
</cp:coreProperties>
</file>