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11" w:rsidRPr="001F7D11" w:rsidRDefault="001F7D11" w:rsidP="001F7D11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F7D1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F7D11">
        <w:rPr>
          <w:rFonts w:ascii="Times New Roman" w:hAnsi="Times New Roman" w:cs="Times New Roman"/>
          <w:sz w:val="26"/>
          <w:szCs w:val="26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7" o:title=""/>
          </v:shape>
          <o:OLEObject Type="Embed" ProgID="Word.Picture.8" ShapeID="_x0000_i1025" DrawAspect="Content" ObjectID="_1634023269" r:id="rId8"/>
        </w:object>
      </w:r>
      <w:r w:rsidRPr="001F7D1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F7D1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F7D11"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1F7D11" w:rsidRPr="001F7D11" w:rsidRDefault="001F7D11" w:rsidP="001F7D11">
      <w:pPr>
        <w:pStyle w:val="12"/>
        <w:rPr>
          <w:rFonts w:ascii="Times New Roman" w:hAnsi="Times New Roman" w:cs="Times New Roman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</w:rPr>
        <w:t>РЕСПУБЛИКА КРЫМ</w:t>
      </w:r>
    </w:p>
    <w:p w:rsidR="001F7D11" w:rsidRPr="001F7D11" w:rsidRDefault="001F7D11" w:rsidP="001F7D11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</w:rPr>
        <w:t>НИЖНЕГОРСКИЙ СЕЛЬСКИЙ СОВЕТ</w:t>
      </w:r>
    </w:p>
    <w:p w:rsidR="001F7D11" w:rsidRPr="001F7D11" w:rsidRDefault="001F7D11" w:rsidP="001F7D11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1F7D11">
        <w:rPr>
          <w:rFonts w:ascii="Times New Roman" w:hAnsi="Times New Roman" w:cs="Times New Roman"/>
        </w:rPr>
        <w:t>Р Е Ш Е Н И Е</w:t>
      </w:r>
    </w:p>
    <w:p w:rsidR="001F7D11" w:rsidRPr="001F7D11" w:rsidRDefault="001F7D11" w:rsidP="001F7D11">
      <w:pPr>
        <w:spacing w:after="0" w:line="240" w:lineRule="auto"/>
        <w:ind w:left="3540"/>
        <w:rPr>
          <w:rFonts w:ascii="Times New Roman" w:hAnsi="Times New Roman" w:cs="Times New Roman"/>
          <w:b/>
          <w:sz w:val="26"/>
          <w:szCs w:val="26"/>
        </w:rPr>
      </w:pPr>
      <w:r w:rsidRPr="001F7D11">
        <w:rPr>
          <w:rFonts w:ascii="Times New Roman" w:hAnsi="Times New Roman" w:cs="Times New Roman"/>
          <w:b/>
          <w:sz w:val="26"/>
          <w:szCs w:val="26"/>
        </w:rPr>
        <w:t>-й сессии -го созыва</w:t>
      </w:r>
    </w:p>
    <w:p w:rsidR="001F7D11" w:rsidRPr="001F7D11" w:rsidRDefault="001F7D11" w:rsidP="001F7D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D11" w:rsidRPr="001F7D11" w:rsidRDefault="001F7D11" w:rsidP="001F7D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  <w:u w:val="single"/>
        </w:rPr>
        <w:t xml:space="preserve">«    »                     2019 г. </w:t>
      </w:r>
      <w:r w:rsidRPr="001F7D11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</w:p>
    <w:p w:rsidR="001F7D11" w:rsidRPr="001F7D11" w:rsidRDefault="001F7D11" w:rsidP="001F7D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D11" w:rsidRPr="001F7D11" w:rsidRDefault="001F7D11" w:rsidP="001F7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</w:rPr>
        <w:t>Об установлении налога на</w:t>
      </w:r>
    </w:p>
    <w:p w:rsidR="001F7D11" w:rsidRPr="001F7D11" w:rsidRDefault="001F7D11" w:rsidP="001F7D11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</w:rPr>
        <w:t xml:space="preserve">имущество физических лиц </w:t>
      </w:r>
    </w:p>
    <w:p w:rsidR="001F7D11" w:rsidRPr="001F7D11" w:rsidRDefault="001F7D11" w:rsidP="001F7D11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1F7D11" w:rsidRPr="001F7D11" w:rsidRDefault="001F7D11" w:rsidP="001F7D11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1F7D11" w:rsidRPr="00824B7F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B7F">
        <w:rPr>
          <w:rFonts w:ascii="Times New Roman" w:hAnsi="Times New Roman" w:cs="Times New Roman"/>
          <w:sz w:val="26"/>
          <w:szCs w:val="26"/>
        </w:rPr>
        <w:t>Настоящим Решением в соответствии с главой 32 «Налог на имущество физических лиц» 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824B7F" w:rsidRPr="00824B7F">
        <w:rPr>
          <w:rFonts w:ascii="Times New Roman" w:hAnsi="Times New Roman" w:cs="Times New Roman"/>
          <w:sz w:val="26"/>
          <w:szCs w:val="26"/>
        </w:rPr>
        <w:t xml:space="preserve"> Законом Республики Крым «Об основах местного самоуправления в Республике Крым» от 21.08.2014г. № 54-ЗРК,</w:t>
      </w:r>
      <w:r w:rsidRPr="00824B7F">
        <w:rPr>
          <w:rFonts w:ascii="Times New Roman" w:hAnsi="Times New Roman" w:cs="Times New Roman"/>
          <w:sz w:val="26"/>
          <w:szCs w:val="26"/>
        </w:rPr>
        <w:t xml:space="preserve"> </w:t>
      </w:r>
      <w:r w:rsidR="00824B7F" w:rsidRPr="00824B7F">
        <w:rPr>
          <w:rFonts w:ascii="Times New Roman" w:hAnsi="Times New Roman" w:cs="Times New Roman"/>
          <w:sz w:val="26"/>
          <w:szCs w:val="26"/>
        </w:rPr>
        <w:t>Распоряжением Совета Министров Республики Крым от 14.10.2019г. № 1253-р «Об утверждении результатов определения кадастровой стоимости объектов недвижимости – зданий, помещений, расположенных на территории Республики Крым», законом</w:t>
      </w:r>
      <w:r w:rsidRPr="00824B7F">
        <w:rPr>
          <w:rFonts w:ascii="Times New Roman" w:hAnsi="Times New Roman" w:cs="Times New Roman"/>
          <w:sz w:val="26"/>
          <w:szCs w:val="26"/>
        </w:rPr>
        <w:t xml:space="preserve"> Республики Крым от_______№_____ «Об установлении единой даты начала применения на территории Республики Крым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824B7F">
        <w:rPr>
          <w:rFonts w:ascii="Times New Roman" w:hAnsi="Times New Roman" w:cs="Times New Roman"/>
          <w:iCs/>
          <w:sz w:val="26"/>
          <w:szCs w:val="26"/>
        </w:rPr>
        <w:t>Нижнегорский</w:t>
      </w:r>
      <w:r w:rsidRPr="00824B7F">
        <w:rPr>
          <w:rFonts w:ascii="Times New Roman" w:hAnsi="Times New Roman" w:cs="Times New Roman"/>
          <w:sz w:val="26"/>
          <w:szCs w:val="26"/>
        </w:rPr>
        <w:t xml:space="preserve"> сельский совет </w:t>
      </w:r>
    </w:p>
    <w:p w:rsidR="001F7D11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7D11" w:rsidRPr="001F7D11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РЕШИЛ</w:t>
      </w:r>
      <w:r w:rsidRPr="001F7D11">
        <w:rPr>
          <w:rFonts w:ascii="Times New Roman" w:hAnsi="Times New Roman" w:cs="Times New Roman"/>
          <w:sz w:val="26"/>
          <w:szCs w:val="26"/>
        </w:rPr>
        <w:t>:</w:t>
      </w:r>
    </w:p>
    <w:p w:rsidR="001F7D11" w:rsidRPr="001F7D11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F7D11" w:rsidRPr="001F7D11" w:rsidRDefault="001F7D11" w:rsidP="001F7D1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F7D11">
        <w:rPr>
          <w:rFonts w:ascii="Times New Roman" w:hAnsi="Times New Roman" w:cs="Times New Roman"/>
          <w:iCs/>
          <w:sz w:val="26"/>
          <w:szCs w:val="26"/>
        </w:rPr>
        <w:t xml:space="preserve">1. Установить и ввести в действие с 1 января 2020 года на территории муниципального образования </w:t>
      </w:r>
      <w:r>
        <w:rPr>
          <w:rFonts w:ascii="Times New Roman" w:hAnsi="Times New Roman" w:cs="Times New Roman"/>
          <w:iCs/>
          <w:sz w:val="26"/>
          <w:szCs w:val="26"/>
        </w:rPr>
        <w:t xml:space="preserve">Нижнегорское сельское поселение Нижнегорского района Республики Крым </w:t>
      </w:r>
      <w:r w:rsidRPr="001F7D11">
        <w:rPr>
          <w:rFonts w:ascii="Times New Roman" w:hAnsi="Times New Roman" w:cs="Times New Roman"/>
          <w:iCs/>
          <w:sz w:val="26"/>
          <w:szCs w:val="26"/>
        </w:rPr>
        <w:t>налог на имущество физических лиц (далее - налог).</w:t>
      </w:r>
    </w:p>
    <w:p w:rsidR="001F7D11" w:rsidRPr="001F7D11" w:rsidRDefault="001F7D11" w:rsidP="001F7D1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F7D11">
        <w:rPr>
          <w:rFonts w:ascii="Times New Roman" w:hAnsi="Times New Roman" w:cs="Times New Roman"/>
          <w:iCs/>
          <w:sz w:val="26"/>
          <w:szCs w:val="26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F7D11" w:rsidRPr="001F7D11" w:rsidRDefault="001F7D11" w:rsidP="001F7D1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F7D11">
        <w:rPr>
          <w:rFonts w:ascii="Times New Roman" w:hAnsi="Times New Roman" w:cs="Times New Roman"/>
          <w:iCs/>
          <w:sz w:val="26"/>
          <w:szCs w:val="26"/>
        </w:rPr>
        <w:t>3. Определить следующие налоговые ставки по налогу:</w:t>
      </w:r>
    </w:p>
    <w:p w:rsidR="001F7D11" w:rsidRPr="001F7D11" w:rsidRDefault="001F7D11" w:rsidP="001F7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98"/>
        <w:gridCol w:w="2030"/>
      </w:tblGrid>
      <w:tr w:rsidR="001F7D11" w:rsidRPr="00B32F95" w:rsidTr="001F7D1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B32F95" w:rsidP="001F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Налоговая ставка (%)</w:t>
            </w:r>
          </w:p>
        </w:tc>
      </w:tr>
      <w:tr w:rsidR="001F7D11" w:rsidRPr="00B32F95" w:rsidTr="00B32F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квартир, частей квартир, комнат;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D11" w:rsidRPr="00B32F95" w:rsidRDefault="00905C63" w:rsidP="001F7D1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1F7D11" w:rsidRPr="00B3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D11" w:rsidRPr="00B32F95" w:rsidTr="00B32F95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11" w:rsidRPr="00B32F95" w:rsidRDefault="001F7D11" w:rsidP="001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11" w:rsidRPr="00B32F95" w:rsidTr="00B32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11" w:rsidRPr="00B32F95" w:rsidRDefault="001F7D11" w:rsidP="001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11" w:rsidRPr="00B32F95" w:rsidTr="00B32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11" w:rsidRPr="00B32F95" w:rsidRDefault="001F7D11" w:rsidP="001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11" w:rsidRPr="00B32F95" w:rsidTr="00B32F95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11" w:rsidRPr="00B32F95" w:rsidRDefault="001F7D11" w:rsidP="001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11" w:rsidRPr="00B32F95" w:rsidTr="00B32F95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D11" w:rsidRPr="00B32F95" w:rsidRDefault="00905C63" w:rsidP="001F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F7D11" w:rsidRPr="00B32F95" w:rsidTr="00B32F95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11" w:rsidRPr="00B32F95" w:rsidRDefault="001F7D11" w:rsidP="001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11" w:rsidRPr="00B32F95" w:rsidTr="00B32F95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1" w:rsidRPr="00B32F95" w:rsidRDefault="001F7D11" w:rsidP="00B32F95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D11" w:rsidRPr="00B32F95" w:rsidRDefault="001F7D11" w:rsidP="001F7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F9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7D11" w:rsidRPr="00B32F95" w:rsidRDefault="00905C63" w:rsidP="001F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F7D11" w:rsidRPr="001F7D11" w:rsidRDefault="001F7D11" w:rsidP="001F7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7D11" w:rsidRPr="001F7D11" w:rsidRDefault="001F7D11" w:rsidP="001F7D1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D11">
        <w:rPr>
          <w:rFonts w:ascii="Times New Roman" w:hAnsi="Times New Roman" w:cs="Times New Roman"/>
          <w:sz w:val="26"/>
          <w:szCs w:val="26"/>
        </w:rPr>
        <w:t>4. Налоговые льготы и налоговые вычеты устанавливаются в соответствии с главой 32 «Налог на имущество физических лиц» Налогового кодекса Российской Федерации.</w:t>
      </w:r>
    </w:p>
    <w:p w:rsidR="001F7D11" w:rsidRPr="001F7D11" w:rsidRDefault="00905C63" w:rsidP="001F7D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7D11" w:rsidRPr="001F7D11">
        <w:rPr>
          <w:rFonts w:ascii="Times New Roman" w:hAnsi="Times New Roman" w:cs="Times New Roman"/>
          <w:sz w:val="26"/>
          <w:szCs w:val="26"/>
        </w:rPr>
        <w:t>. Основания и порядок применения налоговых льгот осуществляется налогоплательщиками в соответствии с положениями главы 32 «Налог на имущество физических лиц» Налогового кодекса Российской Федерации.</w:t>
      </w:r>
    </w:p>
    <w:p w:rsidR="001F7D11" w:rsidRPr="001F7D11" w:rsidRDefault="00905C63" w:rsidP="001F7D1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7D11" w:rsidRPr="001F7D11">
        <w:rPr>
          <w:rFonts w:ascii="Times New Roman" w:hAnsi="Times New Roman" w:cs="Times New Roman"/>
          <w:sz w:val="26"/>
          <w:szCs w:val="26"/>
        </w:rPr>
        <w:t xml:space="preserve">. Иные положения, относящиеся к налогу, определяются </w:t>
      </w:r>
      <w:hyperlink r:id="rId9" w:history="1">
        <w:r w:rsidR="001F7D11" w:rsidRPr="00905C63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главой 32</w:t>
        </w:r>
      </w:hyperlink>
      <w:r w:rsidR="001F7D11" w:rsidRPr="00905C63">
        <w:rPr>
          <w:rFonts w:ascii="Times New Roman" w:hAnsi="Times New Roman" w:cs="Times New Roman"/>
          <w:sz w:val="26"/>
          <w:szCs w:val="26"/>
        </w:rPr>
        <w:t xml:space="preserve"> </w:t>
      </w:r>
      <w:r w:rsidR="001F7D11" w:rsidRPr="001F7D11">
        <w:rPr>
          <w:rFonts w:ascii="Times New Roman" w:hAnsi="Times New Roman" w:cs="Times New Roman"/>
          <w:sz w:val="26"/>
          <w:szCs w:val="26"/>
        </w:rPr>
        <w:t>«Налог на имущество физических лиц» Налогового кодекса Российской Федерации.</w:t>
      </w:r>
    </w:p>
    <w:p w:rsidR="001F7D11" w:rsidRPr="001F7D11" w:rsidRDefault="00905C63" w:rsidP="001F7D11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F7D11" w:rsidRPr="001F7D11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2020 года.</w:t>
      </w:r>
    </w:p>
    <w:p w:rsidR="001F7D11" w:rsidRPr="001F7D11" w:rsidRDefault="00905C63" w:rsidP="00905C63">
      <w:pPr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F7D11" w:rsidRPr="001F7D11">
        <w:rPr>
          <w:rFonts w:ascii="Times New Roman" w:hAnsi="Times New Roman" w:cs="Times New Roman"/>
          <w:sz w:val="26"/>
          <w:szCs w:val="26"/>
        </w:rPr>
        <w:t xml:space="preserve">. </w:t>
      </w:r>
      <w:r w:rsidRPr="00905C63">
        <w:rPr>
          <w:rFonts w:ascii="Times New Roman" w:hAnsi="Times New Roman" w:cs="Times New Roman"/>
          <w:sz w:val="26"/>
          <w:szCs w:val="26"/>
        </w:rPr>
        <w:t>Настоящее Решение опубликовать решение на доске объявлений Нижнегорского сельского совета.</w:t>
      </w:r>
    </w:p>
    <w:p w:rsidR="001F7D11" w:rsidRPr="001F7D11" w:rsidRDefault="001F7D11" w:rsidP="001F7D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F7D11" w:rsidRPr="001F7D11" w:rsidRDefault="001F7D11" w:rsidP="001F7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7D11" w:rsidRPr="001F7D11" w:rsidRDefault="001F7D11" w:rsidP="001F7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43C9" w:rsidRPr="001F7D11" w:rsidRDefault="00905C63" w:rsidP="00905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2F8">
        <w:rPr>
          <w:rFonts w:ascii="Times New Roman" w:hAnsi="Times New Roman"/>
          <w:sz w:val="26"/>
          <w:szCs w:val="26"/>
        </w:rPr>
        <w:t>Председатель Нижнегорского сельского совета                                С.В. Юрченко</w:t>
      </w:r>
    </w:p>
    <w:sectPr w:rsidR="00FB43C9" w:rsidRPr="001F7D11" w:rsidSect="00EF5E04">
      <w:pgSz w:w="11906" w:h="16838"/>
      <w:pgMar w:top="567" w:right="991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95C" w:rsidRDefault="0073195C" w:rsidP="00FB43C9">
      <w:pPr>
        <w:spacing w:after="0" w:line="240" w:lineRule="auto"/>
      </w:pPr>
      <w:r>
        <w:separator/>
      </w:r>
    </w:p>
  </w:endnote>
  <w:endnote w:type="continuationSeparator" w:id="0">
    <w:p w:rsidR="0073195C" w:rsidRDefault="0073195C" w:rsidP="00FB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95C" w:rsidRDefault="0073195C" w:rsidP="00FB43C9">
      <w:pPr>
        <w:spacing w:after="0" w:line="240" w:lineRule="auto"/>
      </w:pPr>
      <w:r>
        <w:separator/>
      </w:r>
    </w:p>
  </w:footnote>
  <w:footnote w:type="continuationSeparator" w:id="0">
    <w:p w:rsidR="0073195C" w:rsidRDefault="0073195C" w:rsidP="00FB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4448B5C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10362C1A"/>
    <w:multiLevelType w:val="hybridMultilevel"/>
    <w:tmpl w:val="7DD6106E"/>
    <w:lvl w:ilvl="0" w:tplc="EF9E25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C7319"/>
    <w:multiLevelType w:val="hybridMultilevel"/>
    <w:tmpl w:val="B974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73BE"/>
    <w:multiLevelType w:val="hybridMultilevel"/>
    <w:tmpl w:val="8AD0C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E724D"/>
    <w:multiLevelType w:val="hybridMultilevel"/>
    <w:tmpl w:val="6D56EE6A"/>
    <w:lvl w:ilvl="0" w:tplc="9EC2E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7E"/>
    <w:rsid w:val="00043810"/>
    <w:rsid w:val="00060AAC"/>
    <w:rsid w:val="00087FC3"/>
    <w:rsid w:val="001053DC"/>
    <w:rsid w:val="00123A96"/>
    <w:rsid w:val="001304A2"/>
    <w:rsid w:val="0015181F"/>
    <w:rsid w:val="001C7211"/>
    <w:rsid w:val="001E00F4"/>
    <w:rsid w:val="001F7D11"/>
    <w:rsid w:val="002351CE"/>
    <w:rsid w:val="002622EE"/>
    <w:rsid w:val="002A3599"/>
    <w:rsid w:val="002A45EE"/>
    <w:rsid w:val="002D092A"/>
    <w:rsid w:val="003349CF"/>
    <w:rsid w:val="00342B10"/>
    <w:rsid w:val="003441B0"/>
    <w:rsid w:val="003B3F1A"/>
    <w:rsid w:val="003B7B14"/>
    <w:rsid w:val="003E172C"/>
    <w:rsid w:val="004F0B23"/>
    <w:rsid w:val="00500B4E"/>
    <w:rsid w:val="00544CCE"/>
    <w:rsid w:val="00565644"/>
    <w:rsid w:val="005C62EE"/>
    <w:rsid w:val="00606B04"/>
    <w:rsid w:val="00666C9A"/>
    <w:rsid w:val="0069247B"/>
    <w:rsid w:val="006B5B67"/>
    <w:rsid w:val="006C1690"/>
    <w:rsid w:val="006D324E"/>
    <w:rsid w:val="00724210"/>
    <w:rsid w:val="0073195C"/>
    <w:rsid w:val="00753F07"/>
    <w:rsid w:val="00764558"/>
    <w:rsid w:val="007747A4"/>
    <w:rsid w:val="007A1195"/>
    <w:rsid w:val="007C19B9"/>
    <w:rsid w:val="00805A00"/>
    <w:rsid w:val="00824B7F"/>
    <w:rsid w:val="00853FA0"/>
    <w:rsid w:val="0086031B"/>
    <w:rsid w:val="008633B0"/>
    <w:rsid w:val="008C7D96"/>
    <w:rsid w:val="00905C63"/>
    <w:rsid w:val="00917929"/>
    <w:rsid w:val="0092744B"/>
    <w:rsid w:val="009F2044"/>
    <w:rsid w:val="00A05F31"/>
    <w:rsid w:val="00A85A1A"/>
    <w:rsid w:val="00AB6989"/>
    <w:rsid w:val="00B05F7E"/>
    <w:rsid w:val="00B32F4D"/>
    <w:rsid w:val="00B32F95"/>
    <w:rsid w:val="00B75712"/>
    <w:rsid w:val="00BB2092"/>
    <w:rsid w:val="00BE78B5"/>
    <w:rsid w:val="00CB01C5"/>
    <w:rsid w:val="00D142F7"/>
    <w:rsid w:val="00DB56C8"/>
    <w:rsid w:val="00DD2BE5"/>
    <w:rsid w:val="00E43D38"/>
    <w:rsid w:val="00EF5E04"/>
    <w:rsid w:val="00FB43C9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35EC4-82C1-41DB-AB34-A5EB26A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7D11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7D1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7E"/>
    <w:pPr>
      <w:ind w:left="720"/>
      <w:contextualSpacing/>
    </w:pPr>
  </w:style>
  <w:style w:type="table" w:styleId="a4">
    <w:name w:val="Table Grid"/>
    <w:basedOn w:val="a1"/>
    <w:uiPriority w:val="59"/>
    <w:rsid w:val="003B3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1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41B0"/>
    <w:pPr>
      <w:spacing w:after="0" w:line="240" w:lineRule="auto"/>
    </w:pPr>
  </w:style>
  <w:style w:type="character" w:customStyle="1" w:styleId="21pt">
    <w:name w:val="Основной текст (2) + Интервал 1 pt"/>
    <w:basedOn w:val="a0"/>
    <w:rsid w:val="00927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927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27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5"/>
    <w:rsid w:val="003B7B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8"/>
    <w:rsid w:val="003B7B14"/>
    <w:pPr>
      <w:widowControl w:val="0"/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FB43C9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43C9"/>
  </w:style>
  <w:style w:type="paragraph" w:styleId="ac">
    <w:name w:val="footer"/>
    <w:basedOn w:val="a"/>
    <w:link w:val="ad"/>
    <w:uiPriority w:val="99"/>
    <w:unhideWhenUsed/>
    <w:rsid w:val="00F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3C9"/>
  </w:style>
  <w:style w:type="character" w:customStyle="1" w:styleId="10">
    <w:name w:val="Заголовок 1 Знак"/>
    <w:basedOn w:val="a0"/>
    <w:link w:val="1"/>
    <w:rsid w:val="001F7D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F7D11"/>
    <w:rPr>
      <w:rFonts w:ascii="Arial" w:eastAsia="Times New Roman" w:hAnsi="Arial" w:cs="Arial"/>
      <w:b/>
      <w:bCs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1F7D11"/>
    <w:rPr>
      <w:color w:val="0000FF" w:themeColor="hyperlink"/>
      <w:u w:val="single"/>
    </w:rPr>
  </w:style>
  <w:style w:type="paragraph" w:customStyle="1" w:styleId="ConsPlusNormal">
    <w:name w:val="ConsPlusNormal"/>
    <w:rsid w:val="001F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Название объекта1"/>
    <w:basedOn w:val="a"/>
    <w:next w:val="a"/>
    <w:rsid w:val="001F7D1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1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28689B5B47528AD13FB5C4D09AEFF7856334FC7F911C7DC7A1B052D5BFDD3D36A506C3FA80B79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38</cp:revision>
  <cp:lastPrinted>2019-10-28T09:06:00Z</cp:lastPrinted>
  <dcterms:created xsi:type="dcterms:W3CDTF">2017-09-20T18:02:00Z</dcterms:created>
  <dcterms:modified xsi:type="dcterms:W3CDTF">2019-10-31T07:35:00Z</dcterms:modified>
</cp:coreProperties>
</file>