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6" w:rsidRPr="00004878" w:rsidRDefault="00287946" w:rsidP="00287946">
      <w:pPr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Pr="00004878">
        <w:rPr>
          <w:rFonts w:ascii="Calibri" w:eastAsia="Calibri" w:hAnsi="Calibri" w:cs="Times New Roman"/>
        </w:rPr>
        <w:t xml:space="preserve">  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0657241" r:id="rId7"/>
        </w:object>
      </w:r>
    </w:p>
    <w:p w:rsidR="00287946" w:rsidRPr="00004878" w:rsidRDefault="00287946" w:rsidP="00287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87946" w:rsidRPr="00004878" w:rsidRDefault="00287946" w:rsidP="0028794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287946" w:rsidRPr="00004878" w:rsidRDefault="00287946" w:rsidP="0028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287946" w:rsidRPr="00004878" w:rsidRDefault="00287946" w:rsidP="0028794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287946" w:rsidRDefault="00287946" w:rsidP="00287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03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  2021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485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DD7376" w:rsidRDefault="00287946" w:rsidP="0028794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 рассмотрении протеста прокурора Нижнегорского района</w:t>
      </w:r>
    </w:p>
    <w:p w:rsidR="00287946" w:rsidRDefault="00287946" w:rsidP="0028794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87946" w:rsidRDefault="00287946" w:rsidP="0028794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Рассмотрев протест прокурора Нижнегорского района на постановление администрации Нижнегорского сельского поселения от 18.09.2020 № 390, руководствуясь Федеральным законом </w:t>
      </w:r>
      <w:r w:rsidR="000C340B">
        <w:rPr>
          <w:rFonts w:ascii="Times New Roman" w:eastAsia="Arial Unicode MS" w:hAnsi="Times New Roman" w:cs="Times New Roman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</w:p>
    <w:p w:rsidR="000C340B" w:rsidRDefault="000C340B" w:rsidP="000C340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ПОСТАНОВИЛА:</w:t>
      </w:r>
    </w:p>
    <w:p w:rsidR="000C340B" w:rsidRDefault="000C340B" w:rsidP="000925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Протест прокурора Нижнегорского рай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она на постановление администрации Нижнегорского сельского поселения  от 18.09.2020 № 390 удовлетворить.</w:t>
      </w:r>
    </w:p>
    <w:p w:rsidR="000C340B" w:rsidRDefault="000C340B" w:rsidP="000925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8416BB">
        <w:rPr>
          <w:rFonts w:ascii="Times New Roman" w:eastAsia="Arial Unicode MS" w:hAnsi="Times New Roman" w:cs="Times New Roman"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утвержденный постановлением администрации Нижнегорского сельского поселения Нижнегорского района Республики Крым от 18.09.2020 № 390 (далее – административный регламент) следующие изменения:</w:t>
      </w:r>
    </w:p>
    <w:p w:rsidR="00A4561A" w:rsidRDefault="0009251B" w:rsidP="0009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2.1 </w:t>
      </w:r>
      <w:r w:rsidR="00A4561A">
        <w:rPr>
          <w:rFonts w:ascii="Times New Roman" w:eastAsia="Arial Unicode MS" w:hAnsi="Times New Roman" w:cs="Times New Roman"/>
          <w:sz w:val="24"/>
          <w:szCs w:val="24"/>
        </w:rPr>
        <w:t>Абзац второй пункта 26.2 административного регламента изложить в новой редакции:</w:t>
      </w:r>
    </w:p>
    <w:p w:rsidR="00FD7615" w:rsidRDefault="00A4561A" w:rsidP="0009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A4561A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срок, не превышающий 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со дня регистрации заявления</w:t>
      </w:r>
      <w:r w:rsidR="00FD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D7615" w:rsidRPr="00FD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</w:t>
      </w:r>
      <w:r w:rsidR="00FD7615" w:rsidRPr="00FD7615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FD7615" w:rsidRPr="00FD7615">
        <w:rPr>
          <w:rFonts w:ascii="Times New Roman" w:hAnsi="Times New Roman" w:cs="Times New Roman"/>
          <w:sz w:val="24"/>
          <w:szCs w:val="24"/>
        </w:rPr>
        <w:t xml:space="preserve">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="00FD7615" w:rsidRPr="00FD7615">
        <w:rPr>
          <w:rFonts w:ascii="Times New Roman" w:hAnsi="Times New Roman" w:cs="Times New Roman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домом", утвержденного Постановлением Правительства  РФ от 28 января 2006 г. № 47, - в течение 20 календарных дней </w:t>
      </w:r>
      <w:proofErr w:type="gramStart"/>
      <w:r w:rsidR="00FD7615" w:rsidRPr="00FD761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D7615">
        <w:rPr>
          <w:rFonts w:ascii="Times New Roman" w:hAnsi="Times New Roman" w:cs="Times New Roman"/>
          <w:sz w:val="24"/>
          <w:szCs w:val="24"/>
        </w:rPr>
        <w:t>»;</w:t>
      </w:r>
    </w:p>
    <w:p w:rsidR="008416BB" w:rsidRPr="0009251B" w:rsidRDefault="0009251B" w:rsidP="0009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8416BB" w:rsidRPr="0009251B">
        <w:rPr>
          <w:rFonts w:ascii="Times New Roman" w:eastAsia="Arial Unicode MS" w:hAnsi="Times New Roman" w:cs="Times New Roman"/>
          <w:sz w:val="24"/>
          <w:szCs w:val="24"/>
        </w:rPr>
        <w:t xml:space="preserve">Раздел </w:t>
      </w:r>
      <w:r w:rsidR="00E45011" w:rsidRPr="0009251B">
        <w:rPr>
          <w:rFonts w:ascii="Times New Roman" w:eastAsia="Arial Unicode MS" w:hAnsi="Times New Roman" w:cs="Times New Roman"/>
          <w:sz w:val="24"/>
          <w:szCs w:val="24"/>
        </w:rPr>
        <w:t>13 административного регламента изложить в следующей редакции: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13.1. Основанием  для приостановления предоставления муниципальной услуги является </w:t>
      </w:r>
      <w:r w:rsidRPr="00E45011">
        <w:rPr>
          <w:rFonts w:ascii="Times New Roman" w:hAnsi="Times New Roman" w:cs="Times New Roman"/>
          <w:sz w:val="24"/>
          <w:szCs w:val="24"/>
        </w:rPr>
        <w:t>принятие комиссией решения о необходимости проведения дополнительного обследования помещения;</w:t>
      </w:r>
      <w:r w:rsidRPr="00E45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13.2. Основанием для отказа в предоставлении Муниципальной услуги является: 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определенных </w:t>
      </w:r>
      <w:hyperlink r:id="rId8" w:anchor="/document/12138291/entry/2602" w:history="1">
        <w:r w:rsidRPr="00E450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E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  настоящего регламента документов, обязанность по представлению которых возложена на заявителя;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1.1) поступления в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Pr="00E45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E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10.1.настоящего Регламента, если соответствующий документ не был представлен заявителем по собственной инициативе. </w:t>
      </w:r>
      <w:proofErr w:type="gramEnd"/>
    </w:p>
    <w:p w:rsid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в ненадлежащий орган;</w:t>
      </w:r>
    </w:p>
    <w:p w:rsidR="00E45011" w:rsidRPr="00E45011" w:rsidRDefault="00E45011" w:rsidP="0009251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непредставления заявителем документов, предусмотренных пунктами  9.1, 10.1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</w:t>
      </w:r>
      <w:r w:rsidRPr="00E45011">
        <w:rPr>
          <w:rFonts w:ascii="Times New Roman" w:hAnsi="Times New Roman" w:cs="Times New Roman"/>
          <w:sz w:val="24"/>
          <w:szCs w:val="24"/>
        </w:rPr>
        <w:t xml:space="preserve">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</w:t>
      </w:r>
      <w:r w:rsidRPr="00E45011">
        <w:rPr>
          <w:rStyle w:val="highlightsearch"/>
          <w:rFonts w:ascii="Times New Roman" w:hAnsi="Times New Roman" w:cs="Times New Roman"/>
          <w:sz w:val="24"/>
          <w:szCs w:val="24"/>
        </w:rPr>
        <w:t>документы</w:t>
      </w:r>
      <w:r w:rsidRPr="00E45011">
        <w:rPr>
          <w:rFonts w:ascii="Times New Roman" w:hAnsi="Times New Roman" w:cs="Times New Roman"/>
          <w:sz w:val="24"/>
          <w:szCs w:val="24"/>
        </w:rPr>
        <w:t xml:space="preserve"> в течение 15 календарных дней со дня и</w:t>
      </w:r>
      <w:r w:rsidR="00FD7615">
        <w:rPr>
          <w:rFonts w:ascii="Times New Roman" w:hAnsi="Times New Roman" w:cs="Times New Roman"/>
          <w:sz w:val="24"/>
          <w:szCs w:val="24"/>
        </w:rPr>
        <w:t>стечения срока, предусмотренного абзацем вторым пункта 26.2 настоящего регламента</w:t>
      </w:r>
      <w:r w:rsidRPr="00E45011">
        <w:rPr>
          <w:rFonts w:ascii="Times New Roman" w:hAnsi="Times New Roman" w:cs="Times New Roman"/>
          <w:sz w:val="24"/>
          <w:szCs w:val="24"/>
        </w:rPr>
        <w:t>.</w:t>
      </w:r>
    </w:p>
    <w:p w:rsidR="00E45011" w:rsidRPr="00E45011" w:rsidRDefault="00E45011" w:rsidP="0009251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011">
        <w:rPr>
          <w:rFonts w:ascii="Times New Roman" w:eastAsia="Calibri" w:hAnsi="Times New Roman" w:cs="Times New Roman"/>
          <w:sz w:val="24"/>
          <w:szCs w:val="24"/>
          <w:lang w:eastAsia="ru-RU"/>
        </w:rPr>
        <w:t>13.3.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:rsidR="00E45011" w:rsidRDefault="00E45011" w:rsidP="0009251B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1B">
        <w:rPr>
          <w:rFonts w:ascii="Times New Roman" w:eastAsia="Calibri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 предо</w:t>
      </w:r>
      <w:r w:rsidR="00FD7615" w:rsidRPr="0009251B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ставлением муниципальной услуги»;</w:t>
      </w:r>
    </w:p>
    <w:p w:rsidR="0009251B" w:rsidRPr="0009251B" w:rsidRDefault="0009251B" w:rsidP="0009251B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FD7615" w:rsidRDefault="0009251B" w:rsidP="0009251B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09251B" w:rsidRDefault="0009251B" w:rsidP="0009251B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1B" w:rsidRDefault="0009251B" w:rsidP="0009251B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1B" w:rsidRDefault="0009251B" w:rsidP="0009251B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09251B" w:rsidRPr="0009251B" w:rsidRDefault="0009251B" w:rsidP="0009251B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поселения                                                                                     С.В. Юрченко</w:t>
      </w:r>
    </w:p>
    <w:p w:rsidR="008416BB" w:rsidRPr="00E45011" w:rsidRDefault="008416BB" w:rsidP="0009251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16BB" w:rsidRPr="008416BB" w:rsidRDefault="008416BB" w:rsidP="000925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8416BB" w:rsidRPr="008416BB" w:rsidSect="000C3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8CC"/>
    <w:multiLevelType w:val="multilevel"/>
    <w:tmpl w:val="0D90C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470D0AC1"/>
    <w:multiLevelType w:val="multilevel"/>
    <w:tmpl w:val="673E4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6"/>
    <w:rsid w:val="0009251B"/>
    <w:rsid w:val="000C340B"/>
    <w:rsid w:val="00287946"/>
    <w:rsid w:val="006A0310"/>
    <w:rsid w:val="008416BB"/>
    <w:rsid w:val="008E38FB"/>
    <w:rsid w:val="00A4561A"/>
    <w:rsid w:val="00DD7376"/>
    <w:rsid w:val="00E45011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6BB"/>
    <w:rPr>
      <w:color w:val="0000FF"/>
      <w:u w:val="single"/>
    </w:rPr>
  </w:style>
  <w:style w:type="character" w:customStyle="1" w:styleId="highlightsearch">
    <w:name w:val="highlightsearch"/>
    <w:basedOn w:val="a0"/>
    <w:rsid w:val="0084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6BB"/>
    <w:rPr>
      <w:color w:val="0000FF"/>
      <w:u w:val="single"/>
    </w:rPr>
  </w:style>
  <w:style w:type="character" w:customStyle="1" w:styleId="highlightsearch">
    <w:name w:val="highlightsearch"/>
    <w:basedOn w:val="a0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2021-12-10T11:42:00Z</cp:lastPrinted>
  <dcterms:created xsi:type="dcterms:W3CDTF">2021-12-09T11:17:00Z</dcterms:created>
  <dcterms:modified xsi:type="dcterms:W3CDTF">2021-12-10T13:01:00Z</dcterms:modified>
</cp:coreProperties>
</file>