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2" w:rsidRPr="00440081" w:rsidRDefault="009573F2" w:rsidP="009573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35387299" r:id="rId7"/>
        </w:object>
      </w:r>
    </w:p>
    <w:p w:rsidR="009573F2" w:rsidRPr="00440081" w:rsidRDefault="009573F2" w:rsidP="00957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573F2" w:rsidRPr="00440081" w:rsidRDefault="009573F2" w:rsidP="009573F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9573F2" w:rsidRPr="00440081" w:rsidRDefault="009573F2" w:rsidP="009573F2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9573F2" w:rsidRPr="0004700C" w:rsidRDefault="009573F2" w:rsidP="0095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сессии 2</w:t>
      </w:r>
      <w:r w:rsidRPr="0044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</w:p>
    <w:p w:rsidR="009573F2" w:rsidRDefault="009573F2" w:rsidP="009573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января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136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8153CB" w:rsidRPr="00664BDB" w:rsidRDefault="008153CB" w:rsidP="008153CB">
      <w:pPr>
        <w:widowControl w:val="0"/>
        <w:shd w:val="clear" w:color="auto" w:fill="FFFFFF"/>
        <w:spacing w:after="0" w:line="240" w:lineRule="auto"/>
        <w:ind w:left="57" w:right="510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внесении изменения</w:t>
      </w:r>
      <w:r w:rsidRPr="00664B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Устав муниципального образования </w:t>
      </w:r>
      <w:proofErr w:type="spellStart"/>
      <w:r w:rsidRPr="00664B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Нижнегорское</w:t>
      </w:r>
      <w:proofErr w:type="spellEnd"/>
      <w:r w:rsidRPr="00664BD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сельское поселение Нижнегорского района Республики Крым</w:t>
      </w:r>
    </w:p>
    <w:p w:rsidR="008153CB" w:rsidRPr="00664BDB" w:rsidRDefault="008153CB" w:rsidP="008153CB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153CB" w:rsidRDefault="008153CB" w:rsidP="00926059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приведения Устава муниципального образования Нижнегорского сельского поселения Нижнегорского района Республики Крым в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proofErr w:type="spellStart"/>
      <w:r w:rsidR="00926059" w:rsidRPr="00926059">
        <w:rPr>
          <w:rFonts w:ascii="Times New Roman" w:hAnsi="Times New Roman" w:cs="Times New Roman"/>
          <w:sz w:val="24"/>
          <w:szCs w:val="24"/>
        </w:rPr>
        <w:t>Федеральны</w:t>
      </w:r>
      <w:proofErr w:type="spellEnd"/>
      <w:r w:rsidR="00926059" w:rsidRPr="0092605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26059" w:rsidRPr="0092605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6059" w:rsidRPr="0092605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26059" w:rsidRPr="00926059">
        <w:rPr>
          <w:rFonts w:ascii="Times New Roman" w:hAnsi="Times New Roman" w:cs="Times New Roman"/>
          <w:sz w:val="24"/>
          <w:szCs w:val="24"/>
        </w:rPr>
        <w:t xml:space="preserve"> от 21 июля 2005 г. N </w:t>
      </w:r>
      <w:r w:rsidR="00926059" w:rsidRPr="00926059">
        <w:rPr>
          <w:rStyle w:val="a3"/>
          <w:rFonts w:ascii="Times New Roman" w:hAnsi="Times New Roman" w:cs="Times New Roman"/>
          <w:i w:val="0"/>
          <w:sz w:val="24"/>
          <w:szCs w:val="24"/>
        </w:rPr>
        <w:t>97</w:t>
      </w:r>
      <w:r w:rsidR="00926059" w:rsidRPr="00926059">
        <w:rPr>
          <w:rFonts w:ascii="Times New Roman" w:hAnsi="Times New Roman" w:cs="Times New Roman"/>
          <w:i/>
          <w:sz w:val="24"/>
          <w:szCs w:val="24"/>
        </w:rPr>
        <w:t>-</w:t>
      </w:r>
      <w:r w:rsidR="00926059" w:rsidRPr="00926059">
        <w:rPr>
          <w:rStyle w:val="a3"/>
          <w:rFonts w:ascii="Times New Roman" w:hAnsi="Times New Roman" w:cs="Times New Roman"/>
          <w:i w:val="0"/>
          <w:sz w:val="24"/>
          <w:szCs w:val="24"/>
        </w:rPr>
        <w:t>ФЗ</w:t>
      </w:r>
      <w:r w:rsidR="00926059">
        <w:rPr>
          <w:rFonts w:ascii="Times New Roman" w:hAnsi="Times New Roman" w:cs="Times New Roman"/>
          <w:sz w:val="24"/>
          <w:szCs w:val="24"/>
        </w:rPr>
        <w:br/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26059" w:rsidRPr="00926059">
        <w:rPr>
          <w:rFonts w:ascii="Times New Roman" w:hAnsi="Times New Roman" w:cs="Times New Roman"/>
          <w:sz w:val="24"/>
          <w:szCs w:val="24"/>
        </w:rPr>
        <w:t>О государственной регистрации ус</w:t>
      </w:r>
      <w:r w:rsidR="00926059">
        <w:rPr>
          <w:rFonts w:ascii="Times New Roman" w:hAnsi="Times New Roman" w:cs="Times New Roman"/>
          <w:sz w:val="24"/>
          <w:szCs w:val="24"/>
        </w:rPr>
        <w:t>тавов муниципальных образований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26059" w:rsidRPr="009260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26059" w:rsidRPr="00926059">
        <w:rPr>
          <w:rFonts w:ascii="Times New Roman" w:hAnsi="Times New Roman" w:cs="Times New Roman"/>
          <w:sz w:val="24"/>
          <w:szCs w:val="24"/>
        </w:rPr>
        <w:t>Федеральны</w:t>
      </w:r>
      <w:proofErr w:type="spellEnd"/>
      <w:r w:rsidR="0092605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26059" w:rsidRPr="0092605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26059" w:rsidRPr="00926059">
        <w:rPr>
          <w:rFonts w:ascii="Times New Roman" w:hAnsi="Times New Roman" w:cs="Times New Roman"/>
          <w:sz w:val="24"/>
          <w:szCs w:val="24"/>
        </w:rPr>
        <w:t xml:space="preserve"> от 21 декабря 2021 г. N </w:t>
      </w:r>
      <w:r w:rsidR="00926059" w:rsidRPr="00926059">
        <w:rPr>
          <w:rStyle w:val="a3"/>
          <w:rFonts w:ascii="Times New Roman" w:hAnsi="Times New Roman" w:cs="Times New Roman"/>
          <w:i w:val="0"/>
          <w:sz w:val="24"/>
          <w:szCs w:val="24"/>
        </w:rPr>
        <w:t>414</w:t>
      </w:r>
      <w:r w:rsidR="00926059" w:rsidRPr="00926059">
        <w:rPr>
          <w:rFonts w:ascii="Times New Roman" w:hAnsi="Times New Roman" w:cs="Times New Roman"/>
          <w:i/>
          <w:sz w:val="24"/>
          <w:szCs w:val="24"/>
        </w:rPr>
        <w:t>-</w:t>
      </w:r>
      <w:r w:rsidR="00926059" w:rsidRPr="00926059">
        <w:rPr>
          <w:rStyle w:val="a3"/>
          <w:rFonts w:ascii="Times New Roman" w:hAnsi="Times New Roman" w:cs="Times New Roman"/>
          <w:i w:val="0"/>
          <w:sz w:val="24"/>
          <w:szCs w:val="24"/>
        </w:rPr>
        <w:t>ФЗ</w:t>
      </w:r>
      <w:r w:rsidR="00926059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26059" w:rsidRPr="00926059">
        <w:rPr>
          <w:rFonts w:ascii="Times New Roman" w:hAnsi="Times New Roman" w:cs="Times New Roman"/>
          <w:sz w:val="24"/>
          <w:szCs w:val="24"/>
        </w:rPr>
        <w:t>Об общих принципах организации публичной</w:t>
      </w:r>
      <w:proofErr w:type="gramEnd"/>
      <w:r w:rsidR="00926059" w:rsidRPr="00926059">
        <w:rPr>
          <w:rFonts w:ascii="Times New Roman" w:hAnsi="Times New Roman" w:cs="Times New Roman"/>
          <w:sz w:val="24"/>
          <w:szCs w:val="24"/>
        </w:rPr>
        <w:t xml:space="preserve"> власти в</w:t>
      </w:r>
      <w:r w:rsidR="00926059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Уставом муниципального образования </w:t>
      </w:r>
      <w:proofErr w:type="spellStart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Нижнегорское</w:t>
      </w:r>
      <w:proofErr w:type="spellEnd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сельское поселение Нижнегорского района Республики Крым,</w:t>
      </w:r>
      <w:r w:rsidR="009260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принятым решением Нижнегорского сельского совета Нижнегорского района Республики Крым 12.12.2014 № 42 (далее – Устав),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Нижнегорский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сельский совет</w:t>
      </w:r>
    </w:p>
    <w:p w:rsidR="009573F2" w:rsidRPr="00926059" w:rsidRDefault="009573F2" w:rsidP="00926059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3CB" w:rsidRDefault="008153CB" w:rsidP="008153CB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64B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РЕШИЛ:</w:t>
      </w:r>
    </w:p>
    <w:p w:rsidR="009573F2" w:rsidRPr="00664BDB" w:rsidRDefault="009573F2" w:rsidP="008153CB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53CB" w:rsidRPr="00664BDB" w:rsidRDefault="008153CB" w:rsidP="008153CB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Внести в Устав следующие изменения:</w:t>
      </w:r>
    </w:p>
    <w:p w:rsidR="008153CB" w:rsidRPr="00D4636A" w:rsidRDefault="00B607DF" w:rsidP="008153CB">
      <w:pPr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</w:t>
      </w:r>
      <w:r w:rsidR="009E38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153CB" w:rsidRPr="00D463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</w:t>
      </w:r>
      <w:r w:rsidR="008153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тью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15.1 </w:t>
      </w:r>
      <w:r w:rsidR="008153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изложить в следующей редакции</w:t>
      </w:r>
      <w:r w:rsidR="008153CB" w:rsidRPr="00D463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607DF" w:rsidRDefault="008153CB" w:rsidP="008153CB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B607DF">
        <w:rPr>
          <w:rFonts w:ascii="Times New Roman" w:hAnsi="Times New Roman" w:cs="Times New Roman"/>
          <w:sz w:val="24"/>
          <w:szCs w:val="24"/>
          <w:lang w:val="ru-RU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="00B607D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proofErr w:type="gramEnd"/>
      <w:r w:rsidR="00B607DF">
        <w:rPr>
          <w:rFonts w:ascii="Times New Roman" w:hAnsi="Times New Roman" w:cs="Times New Roman"/>
          <w:sz w:val="24"/>
          <w:szCs w:val="24"/>
          <w:lang w:val="ru-RU"/>
        </w:rPr>
        <w:t xml:space="preserve"> которых предоставлено органам местного самоуправления, в администрацию Поселения может быть внесен инициативный проект в порядке, определенном статьей 26.1 Федерального закона «Об общих принципах организации местного самоуправления в Российской Федерации» от 06.10.2003 №131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-ФЗ</w:t>
      </w:r>
      <w:r w:rsidR="00B607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07DF" w:rsidRDefault="00B607DF" w:rsidP="008153CB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Крым,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="00647AE3"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Законом Республики Крым от 29 мая 2020 года № 77-ЗРК</w:t>
      </w:r>
      <w:proofErr w:type="gramEnd"/>
      <w:r w:rsidR="00647AE3">
        <w:rPr>
          <w:rFonts w:ascii="Times New Roman" w:hAnsi="Times New Roman" w:cs="Times New Roman"/>
          <w:sz w:val="24"/>
          <w:szCs w:val="24"/>
          <w:lang w:val="ru-RU"/>
        </w:rPr>
        <w:t xml:space="preserve">/2020 «Об </w:t>
      </w:r>
      <w:proofErr w:type="gramStart"/>
      <w:r w:rsidR="00647AE3">
        <w:rPr>
          <w:rFonts w:ascii="Times New Roman" w:hAnsi="Times New Roman" w:cs="Times New Roman"/>
          <w:sz w:val="24"/>
          <w:szCs w:val="24"/>
          <w:lang w:val="ru-RU"/>
        </w:rPr>
        <w:t>инициативном</w:t>
      </w:r>
      <w:proofErr w:type="gramEnd"/>
      <w:r w:rsidR="00647AE3">
        <w:rPr>
          <w:rFonts w:ascii="Times New Roman" w:hAnsi="Times New Roman" w:cs="Times New Roman"/>
          <w:sz w:val="24"/>
          <w:szCs w:val="24"/>
          <w:lang w:val="ru-RU"/>
        </w:rPr>
        <w:t xml:space="preserve"> бюджетировании в Республике Крым.»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F3B18" w:rsidRPr="00A36811" w:rsidRDefault="00B607DF" w:rsidP="00926059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811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8153CB" w:rsidRPr="00A36811">
        <w:rPr>
          <w:rFonts w:ascii="Times New Roman" w:hAnsi="Times New Roman" w:cs="Times New Roman"/>
          <w:sz w:val="24"/>
          <w:szCs w:val="24"/>
        </w:rPr>
        <w:t xml:space="preserve"> </w:t>
      </w:r>
      <w:r w:rsidR="003F3B18" w:rsidRPr="00A36811">
        <w:rPr>
          <w:rFonts w:ascii="Times New Roman" w:hAnsi="Times New Roman" w:cs="Times New Roman"/>
          <w:sz w:val="24"/>
          <w:szCs w:val="24"/>
          <w:lang w:val="ru-RU"/>
        </w:rPr>
        <w:t>Статью 58 Устава дополнить частью 3 следующего содержания:</w:t>
      </w:r>
    </w:p>
    <w:p w:rsidR="003F3B18" w:rsidRPr="00A36811" w:rsidRDefault="003F3B18" w:rsidP="008153CB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811">
        <w:rPr>
          <w:rFonts w:ascii="Times New Roman" w:hAnsi="Times New Roman" w:cs="Times New Roman"/>
          <w:sz w:val="24"/>
          <w:szCs w:val="24"/>
          <w:lang w:val="ru-RU"/>
        </w:rPr>
        <w:t>«3. Глава Республики Крым:</w:t>
      </w:r>
    </w:p>
    <w:p w:rsidR="003F3B18" w:rsidRPr="00A36811" w:rsidRDefault="003F3B18" w:rsidP="00A36811">
      <w:pPr>
        <w:pStyle w:val="a4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811">
        <w:rPr>
          <w:rFonts w:ascii="Times New Roman" w:hAnsi="Times New Roman" w:cs="Times New Roman"/>
          <w:sz w:val="24"/>
          <w:szCs w:val="24"/>
          <w:lang w:val="ru-RU"/>
        </w:rPr>
        <w:t>вправе вынести пр</w:t>
      </w:r>
      <w:r w:rsidR="00876098">
        <w:rPr>
          <w:rFonts w:ascii="Times New Roman" w:hAnsi="Times New Roman" w:cs="Times New Roman"/>
          <w:sz w:val="24"/>
          <w:szCs w:val="24"/>
          <w:lang w:val="ru-RU"/>
        </w:rPr>
        <w:t>едупреждение, объ</w:t>
      </w:r>
      <w:r w:rsidRPr="00A36811">
        <w:rPr>
          <w:rFonts w:ascii="Times New Roman" w:hAnsi="Times New Roman" w:cs="Times New Roman"/>
          <w:sz w:val="24"/>
          <w:szCs w:val="24"/>
          <w:lang w:val="ru-RU"/>
        </w:rPr>
        <w:t xml:space="preserve">явить выговор председателю Нижнегорского сельского совета </w:t>
      </w:r>
      <w:r w:rsidR="00A36811" w:rsidRPr="00A36811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субъекта </w:t>
      </w:r>
      <w:r w:rsidR="00926059"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  <w:r w:rsidR="00A36811" w:rsidRPr="00A3681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6811" w:rsidRPr="00A36811" w:rsidRDefault="00A36811" w:rsidP="00A36811">
      <w:pPr>
        <w:pStyle w:val="a4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вправе отрешить от должности председателя Нижнегорского сельского совета  в случае, если в течение месяца со дня вынесения Главой Республики Крым предупреждения, объявления выговора председателю Нижнегорского сельского совета в соответствии с пунктом 1 </w:t>
      </w:r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lastRenderedPageBreak/>
        <w:t>настоящей части, председателем Нижнегорского сельского совета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A36811" w:rsidRPr="00A36811" w:rsidRDefault="00A36811" w:rsidP="00A36811">
      <w:pPr>
        <w:pStyle w:val="a4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вправе обратиться в Нижнегорский сельский совет с инициативой об удалении председателя Нижнегорского сельского совета в отставку, в том числе в случае систематического </w:t>
      </w:r>
      <w:proofErr w:type="spellStart"/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недостижения</w:t>
      </w:r>
      <w:proofErr w:type="spellEnd"/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</w:t>
      </w:r>
      <w:proofErr w:type="gramStart"/>
      <w:r w:rsidRPr="00A3681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.»</w:t>
      </w:r>
      <w:proofErr w:type="gramEnd"/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2. Главе </w:t>
      </w:r>
      <w:r w:rsidRPr="00D31051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Нижнегорского</w:t>
      </w: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 в порядке, установленном</w:t>
      </w: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br/>
        <w:t>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</w:t>
      </w: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3. После государственной регистрации обнародовать настоящее решение в</w:t>
      </w: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br/>
        <w:t>соответствии с Порядком, предусмотренным Уставом.</w:t>
      </w: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4. Настоящее решение вступает в силу после его официального</w:t>
      </w: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br/>
        <w:t>опубликования (обнародования).</w:t>
      </w: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gramStart"/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исполнением решения </w:t>
      </w:r>
      <w:r w:rsidR="0092605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возложить на председателя Нижнегорского сельского совета – главу администрации Нижнегорского сельского поселения –</w:t>
      </w:r>
      <w:r w:rsidR="00810F40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26059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С.В. Юрченко</w:t>
      </w:r>
      <w:r w:rsidRPr="00664BDB"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:rsidR="008153CB" w:rsidRPr="00664BDB" w:rsidRDefault="008153CB" w:rsidP="008153C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/>
        </w:rPr>
      </w:pPr>
    </w:p>
    <w:p w:rsidR="008153CB" w:rsidRPr="00664BDB" w:rsidRDefault="008153CB" w:rsidP="0081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r w:rsidRPr="00D310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Нижнегорского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153CB" w:rsidRPr="00664BDB" w:rsidRDefault="008153CB" w:rsidP="0081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совета – глава администрации</w:t>
      </w:r>
    </w:p>
    <w:p w:rsidR="008153CB" w:rsidRPr="00664BDB" w:rsidRDefault="008153CB" w:rsidP="0081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10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Нижнегорского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664B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310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С.В. Юрченко</w:t>
      </w:r>
    </w:p>
    <w:p w:rsidR="008153CB" w:rsidRPr="00D31051" w:rsidRDefault="008153CB" w:rsidP="00815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3CB" w:rsidRPr="00D4636A" w:rsidRDefault="008153CB" w:rsidP="00815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8153CB" w:rsidRDefault="00DD7376" w:rsidP="00815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8153CB" w:rsidSect="00D31051">
      <w:pgSz w:w="11909" w:h="16838"/>
      <w:pgMar w:top="1134" w:right="569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115B"/>
    <w:multiLevelType w:val="multilevel"/>
    <w:tmpl w:val="BFB2BB1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39B5AF5"/>
    <w:multiLevelType w:val="hybridMultilevel"/>
    <w:tmpl w:val="684CBAC6"/>
    <w:lvl w:ilvl="0" w:tplc="A8507F7E">
      <w:start w:val="1"/>
      <w:numFmt w:val="decimal"/>
      <w:lvlText w:val="%1)"/>
      <w:lvlJc w:val="left"/>
      <w:pPr>
        <w:ind w:left="155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B"/>
    <w:rsid w:val="003F3B18"/>
    <w:rsid w:val="00647AE3"/>
    <w:rsid w:val="00810F40"/>
    <w:rsid w:val="008153CB"/>
    <w:rsid w:val="00876098"/>
    <w:rsid w:val="00926059"/>
    <w:rsid w:val="009573F2"/>
    <w:rsid w:val="009E388F"/>
    <w:rsid w:val="00A36811"/>
    <w:rsid w:val="00B607DF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B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53CB"/>
    <w:rPr>
      <w:i/>
      <w:iCs/>
    </w:rPr>
  </w:style>
  <w:style w:type="paragraph" w:styleId="a4">
    <w:name w:val="List Paragraph"/>
    <w:basedOn w:val="a"/>
    <w:uiPriority w:val="34"/>
    <w:qFormat/>
    <w:rsid w:val="00A3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B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53CB"/>
    <w:rPr>
      <w:i/>
      <w:iCs/>
    </w:rPr>
  </w:style>
  <w:style w:type="paragraph" w:styleId="a4">
    <w:name w:val="List Paragraph"/>
    <w:basedOn w:val="a"/>
    <w:uiPriority w:val="34"/>
    <w:qFormat/>
    <w:rsid w:val="00A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2022-11-14T10:44:00Z</dcterms:created>
  <dcterms:modified xsi:type="dcterms:W3CDTF">2023-01-16T12:15:00Z</dcterms:modified>
</cp:coreProperties>
</file>