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E9" w:rsidRDefault="00E720E9" w:rsidP="00E720E9">
      <w:pPr>
        <w:pStyle w:val="50"/>
        <w:shd w:val="clear" w:color="auto" w:fill="auto"/>
        <w:spacing w:before="0"/>
        <w:ind w:left="100"/>
      </w:pPr>
    </w:p>
    <w:p w:rsidR="00E720E9" w:rsidRDefault="00E720E9" w:rsidP="00E720E9">
      <w:pPr>
        <w:pStyle w:val="50"/>
        <w:shd w:val="clear" w:color="auto" w:fill="auto"/>
        <w:spacing w:before="0"/>
        <w:ind w:left="7371"/>
      </w:pPr>
      <w:r>
        <w:t>Приложение к постановлению администрации Нижнегорского сельского поселения от 25.07.</w:t>
      </w:r>
      <w:bookmarkStart w:id="0" w:name="_GoBack"/>
      <w:bookmarkEnd w:id="0"/>
      <w:r>
        <w:t>2023 № 228</w:t>
      </w:r>
    </w:p>
    <w:p w:rsidR="00E720E9" w:rsidRDefault="00E720E9" w:rsidP="00E720E9">
      <w:pPr>
        <w:pStyle w:val="50"/>
        <w:shd w:val="clear" w:color="auto" w:fill="auto"/>
        <w:spacing w:before="0"/>
        <w:ind w:left="100"/>
      </w:pPr>
    </w:p>
    <w:p w:rsidR="00E720E9" w:rsidRDefault="00E720E9" w:rsidP="00E720E9">
      <w:pPr>
        <w:pStyle w:val="50"/>
        <w:shd w:val="clear" w:color="auto" w:fill="auto"/>
        <w:spacing w:before="0"/>
        <w:ind w:left="100"/>
      </w:pPr>
      <w:proofErr w:type="gramStart"/>
      <w:r>
        <w:t>Перечень</w:t>
      </w:r>
      <w:r>
        <w:t xml:space="preserve"> муниципального имущества, находящегося в собственности муниципального образования Нижнегорского сельского поселения Нижнегорского района 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</w:p>
    <w:p w:rsidR="00E720E9" w:rsidRDefault="00E720E9" w:rsidP="00E720E9">
      <w:pPr>
        <w:pStyle w:val="50"/>
        <w:shd w:val="clear" w:color="auto" w:fill="auto"/>
        <w:spacing w:before="0" w:after="185"/>
      </w:pPr>
      <w:r>
        <w:t>предпринимательства</w:t>
      </w:r>
    </w:p>
    <w:p w:rsidR="00E720E9" w:rsidRDefault="00E720E9" w:rsidP="00E720E9">
      <w:pPr>
        <w:rPr>
          <w:sz w:val="2"/>
          <w:szCs w:val="2"/>
        </w:rPr>
      </w:pPr>
    </w:p>
    <w:p w:rsidR="00E720E9" w:rsidRDefault="00E720E9" w:rsidP="00E720E9">
      <w:pPr>
        <w:rPr>
          <w:sz w:val="2"/>
          <w:szCs w:val="2"/>
        </w:rPr>
      </w:pPr>
    </w:p>
    <w:p w:rsidR="00E720E9" w:rsidRDefault="00E720E9" w:rsidP="00E720E9">
      <w:pPr>
        <w:spacing w:line="240" w:lineRule="exact"/>
      </w:pPr>
    </w:p>
    <w:tbl>
      <w:tblPr>
        <w:tblpPr w:leftFromText="180" w:rightFromText="180" w:vertAnchor="text" w:horzAnchor="margin" w:tblpXSpec="center" w:tblpY="524"/>
        <w:tblW w:w="14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260"/>
        <w:gridCol w:w="3118"/>
        <w:gridCol w:w="3544"/>
        <w:gridCol w:w="2835"/>
        <w:gridCol w:w="1559"/>
      </w:tblGrid>
      <w:tr w:rsidR="00E720E9" w:rsidTr="00E720E9">
        <w:trPr>
          <w:trHeight w:val="19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Default="00E720E9" w:rsidP="00E720E9">
            <w:pPr>
              <w:pStyle w:val="30"/>
              <w:shd w:val="clear" w:color="auto" w:fill="auto"/>
              <w:spacing w:line="269" w:lineRule="exact"/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Default="00E720E9" w:rsidP="00E720E9">
            <w:pPr>
              <w:pStyle w:val="30"/>
              <w:shd w:val="clear" w:color="auto" w:fill="auto"/>
              <w:spacing w:line="274" w:lineRule="exact"/>
              <w:ind w:firstLine="0"/>
            </w:pPr>
            <w:r>
              <w:t>Наименование</w:t>
            </w:r>
          </w:p>
          <w:p w:rsidR="00E720E9" w:rsidRDefault="00E720E9" w:rsidP="00E720E9">
            <w:pPr>
              <w:pStyle w:val="30"/>
              <w:shd w:val="clear" w:color="auto" w:fill="auto"/>
              <w:spacing w:line="274" w:lineRule="exact"/>
              <w:ind w:firstLine="0"/>
            </w:pPr>
            <w:r>
              <w:t>движимого имущества и его характеристики *</w:t>
            </w:r>
            <w:r>
              <w:rPr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Default="00E720E9" w:rsidP="00E720E9">
            <w:pPr>
              <w:pStyle w:val="30"/>
              <w:shd w:val="clear" w:color="auto" w:fill="auto"/>
              <w:spacing w:line="274" w:lineRule="exact"/>
              <w:ind w:firstLine="0"/>
            </w:pPr>
            <w:r>
              <w:t>Правообладатель (наименование, ОГРН, ИНН)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Default="00E720E9" w:rsidP="00E720E9">
            <w:pPr>
              <w:pStyle w:val="30"/>
              <w:shd w:val="clear" w:color="auto" w:fill="auto"/>
              <w:spacing w:line="274" w:lineRule="exact"/>
              <w:jc w:val="center"/>
            </w:pPr>
            <w:r>
              <w:t>Идентификационные характеристики объекта (государственный регистрационный знак, реестровый номер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Default="00E720E9" w:rsidP="00E720E9">
            <w:pPr>
              <w:pStyle w:val="30"/>
              <w:shd w:val="clear" w:color="auto" w:fill="auto"/>
              <w:spacing w:line="274" w:lineRule="exact"/>
              <w:ind w:firstLine="0"/>
            </w:pPr>
            <w:r>
              <w:t>Целевое назначение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Default="00E720E9" w:rsidP="00E720E9">
            <w:pPr>
              <w:pStyle w:val="30"/>
              <w:shd w:val="clear" w:color="auto" w:fill="auto"/>
              <w:spacing w:line="240" w:lineRule="auto"/>
              <w:ind w:left="140" w:firstLine="0"/>
              <w:jc w:val="left"/>
            </w:pPr>
            <w:r>
              <w:t>Примечание</w:t>
            </w:r>
          </w:p>
        </w:tc>
      </w:tr>
      <w:tr w:rsidR="00E720E9" w:rsidTr="00E720E9">
        <w:trPr>
          <w:trHeight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Default="00E720E9" w:rsidP="00E720E9">
            <w:pPr>
              <w:pStyle w:val="3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Default="00E720E9" w:rsidP="00E720E9">
            <w:pPr>
              <w:pStyle w:val="30"/>
              <w:shd w:val="clear" w:color="auto" w:fill="auto"/>
              <w:spacing w:line="240" w:lineRule="auto"/>
              <w:ind w:left="1080" w:firstLine="0"/>
              <w:jc w:val="left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Default="00E720E9" w:rsidP="00E720E9">
            <w:pPr>
              <w:pStyle w:val="30"/>
              <w:shd w:val="clear" w:color="auto" w:fill="auto"/>
              <w:spacing w:line="240" w:lineRule="auto"/>
              <w:ind w:left="940" w:firstLine="0"/>
              <w:jc w:val="left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Default="00E720E9" w:rsidP="00E720E9">
            <w:pPr>
              <w:pStyle w:val="30"/>
              <w:shd w:val="clear" w:color="auto" w:fill="auto"/>
              <w:spacing w:line="240" w:lineRule="auto"/>
              <w:ind w:left="1140" w:firstLine="0"/>
              <w:jc w:val="left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Default="00E720E9" w:rsidP="00E720E9">
            <w:pPr>
              <w:pStyle w:val="30"/>
              <w:shd w:val="clear" w:color="auto" w:fill="auto"/>
              <w:spacing w:line="240" w:lineRule="auto"/>
              <w:ind w:left="860" w:firstLine="0"/>
              <w:jc w:val="left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Default="00E720E9" w:rsidP="00E720E9">
            <w:pPr>
              <w:pStyle w:val="30"/>
              <w:shd w:val="clear" w:color="auto" w:fill="auto"/>
              <w:spacing w:line="240" w:lineRule="auto"/>
              <w:ind w:left="740" w:firstLine="0"/>
              <w:jc w:val="left"/>
            </w:pPr>
            <w:r>
              <w:t>6</w:t>
            </w:r>
          </w:p>
        </w:tc>
      </w:tr>
      <w:tr w:rsidR="00E720E9" w:rsidTr="00E720E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Pr="00E720E9" w:rsidRDefault="00E720E9" w:rsidP="00E720E9">
            <w:pPr>
              <w:rPr>
                <w:rFonts w:ascii="Times New Roman" w:hAnsi="Times New Roman" w:cs="Times New Roman"/>
                <w:lang w:val="ru-RU"/>
              </w:rPr>
            </w:pPr>
            <w:r w:rsidRPr="00E720E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Pr="00E720E9" w:rsidRDefault="00E720E9" w:rsidP="00E720E9">
            <w:pPr>
              <w:rPr>
                <w:rFonts w:ascii="Times New Roman" w:hAnsi="Times New Roman" w:cs="Times New Roman"/>
                <w:lang w:val="ru-RU"/>
              </w:rPr>
            </w:pPr>
            <w:r w:rsidRPr="00E720E9">
              <w:rPr>
                <w:rFonts w:ascii="Times New Roman" w:hAnsi="Times New Roman" w:cs="Times New Roman"/>
                <w:lang w:val="ru-RU"/>
              </w:rPr>
              <w:t xml:space="preserve">Земельный участок, Республика Крым, Нижнегорский район, </w:t>
            </w:r>
            <w:proofErr w:type="spellStart"/>
            <w:r w:rsidRPr="00E720E9">
              <w:rPr>
                <w:rFonts w:ascii="Times New Roman" w:hAnsi="Times New Roman" w:cs="Times New Roman"/>
                <w:lang w:val="ru-RU"/>
              </w:rPr>
              <w:t>пгт</w:t>
            </w:r>
            <w:proofErr w:type="spellEnd"/>
            <w:r w:rsidRPr="00E720E9">
              <w:rPr>
                <w:rFonts w:ascii="Times New Roman" w:hAnsi="Times New Roman" w:cs="Times New Roman"/>
                <w:lang w:val="ru-RU"/>
              </w:rPr>
              <w:t>. Нижнегорский, ул. Победы,</w:t>
            </w:r>
          </w:p>
          <w:p w:rsidR="00E720E9" w:rsidRPr="00E720E9" w:rsidRDefault="00E720E9" w:rsidP="00E720E9">
            <w:pPr>
              <w:rPr>
                <w:rFonts w:ascii="Times New Roman" w:hAnsi="Times New Roman" w:cs="Times New Roman"/>
                <w:lang w:val="ru-RU"/>
              </w:rPr>
            </w:pPr>
            <w:r w:rsidRPr="00E720E9">
              <w:rPr>
                <w:rFonts w:ascii="Times New Roman" w:hAnsi="Times New Roman" w:cs="Times New Roman"/>
                <w:lang w:val="ru-RU"/>
              </w:rPr>
              <w:t xml:space="preserve">площадь 2892 </w:t>
            </w:r>
            <w:proofErr w:type="spellStart"/>
            <w:r w:rsidRPr="00E720E9">
              <w:rPr>
                <w:rFonts w:ascii="Times New Roman" w:hAnsi="Times New Roman" w:cs="Times New Roman"/>
                <w:lang w:val="ru-RU"/>
              </w:rPr>
              <w:t>кв.м</w:t>
            </w:r>
            <w:proofErr w:type="spellEnd"/>
            <w:r w:rsidRPr="00E720E9">
              <w:rPr>
                <w:rFonts w:ascii="Times New Roman" w:hAnsi="Times New Roman" w:cs="Times New Roman"/>
                <w:lang w:val="ru-RU"/>
              </w:rPr>
              <w:t xml:space="preserve">.,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Pr="00E720E9" w:rsidRDefault="00E720E9" w:rsidP="00E720E9">
            <w:pPr>
              <w:rPr>
                <w:rFonts w:ascii="Times New Roman" w:hAnsi="Times New Roman" w:cs="Times New Roman"/>
                <w:lang w:val="ru-RU"/>
              </w:rPr>
            </w:pPr>
            <w:r w:rsidRPr="00E720E9">
              <w:rPr>
                <w:rFonts w:ascii="Times New Roman" w:hAnsi="Times New Roman" w:cs="Times New Roman"/>
                <w:lang w:val="ru-RU"/>
              </w:rPr>
              <w:t xml:space="preserve">Муниципальное образование </w:t>
            </w:r>
            <w:proofErr w:type="spellStart"/>
            <w:r w:rsidRPr="00E720E9">
              <w:rPr>
                <w:rFonts w:ascii="Times New Roman" w:hAnsi="Times New Roman" w:cs="Times New Roman"/>
                <w:lang w:val="ru-RU"/>
              </w:rPr>
              <w:t>Нижнегорское</w:t>
            </w:r>
            <w:proofErr w:type="spellEnd"/>
            <w:r w:rsidRPr="00E720E9">
              <w:rPr>
                <w:rFonts w:ascii="Times New Roman" w:hAnsi="Times New Roman" w:cs="Times New Roman"/>
                <w:lang w:val="ru-RU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Pr="00E720E9" w:rsidRDefault="00E720E9" w:rsidP="00E720E9">
            <w:pPr>
              <w:rPr>
                <w:rFonts w:ascii="Times New Roman" w:hAnsi="Times New Roman" w:cs="Times New Roman"/>
                <w:lang w:val="ru-RU"/>
              </w:rPr>
            </w:pPr>
            <w:r w:rsidRPr="00E720E9">
              <w:rPr>
                <w:rFonts w:ascii="Times New Roman" w:hAnsi="Times New Roman" w:cs="Times New Roman"/>
                <w:lang w:val="ru-RU"/>
              </w:rPr>
              <w:t>90:08:010104:2222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Pr="00E720E9" w:rsidRDefault="00E720E9" w:rsidP="00E720E9">
            <w:pPr>
              <w:rPr>
                <w:rFonts w:ascii="Times New Roman" w:hAnsi="Times New Roman" w:cs="Times New Roman"/>
                <w:lang w:val="ru-RU"/>
              </w:rPr>
            </w:pPr>
            <w:r w:rsidRPr="00E720E9">
              <w:rPr>
                <w:rFonts w:ascii="Times New Roman" w:hAnsi="Times New Roman" w:cs="Times New Roman"/>
                <w:lang w:val="ru-RU"/>
              </w:rPr>
              <w:t>Предпринимательство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Pr="00E720E9" w:rsidRDefault="00E720E9" w:rsidP="00E720E9">
            <w:pPr>
              <w:rPr>
                <w:rFonts w:ascii="Times New Roman" w:hAnsi="Times New Roman" w:cs="Times New Roman"/>
              </w:rPr>
            </w:pPr>
          </w:p>
        </w:tc>
      </w:tr>
      <w:tr w:rsidR="00E720E9" w:rsidTr="00E720E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Pr="00E720E9" w:rsidRDefault="00E720E9" w:rsidP="00E720E9">
            <w:pPr>
              <w:rPr>
                <w:rFonts w:ascii="Times New Roman" w:hAnsi="Times New Roman" w:cs="Times New Roman"/>
                <w:lang w:val="ru-RU"/>
              </w:rPr>
            </w:pPr>
            <w:r w:rsidRPr="00E720E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Default="00E720E9" w:rsidP="00E720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Земельный участок,</w:t>
            </w:r>
          </w:p>
          <w:p w:rsidR="00E720E9" w:rsidRPr="00E720E9" w:rsidRDefault="00E720E9" w:rsidP="00E720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Республика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Нижнегорский район,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Нижнегорский, ул. Коммунаьная,3-Г, площадь 293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Pr="00E720E9" w:rsidRDefault="00E720E9" w:rsidP="00E720E9">
            <w:pPr>
              <w:rPr>
                <w:rFonts w:ascii="Times New Roman" w:hAnsi="Times New Roman" w:cs="Times New Roman"/>
              </w:rPr>
            </w:pPr>
            <w:r w:rsidRPr="00E720E9">
              <w:rPr>
                <w:rFonts w:ascii="Times New Roman" w:hAnsi="Times New Roman" w:cs="Times New Roman"/>
                <w:lang w:val="ru-RU"/>
              </w:rPr>
              <w:t xml:space="preserve">Муниципальное образование </w:t>
            </w:r>
            <w:proofErr w:type="spellStart"/>
            <w:r w:rsidRPr="00E720E9">
              <w:rPr>
                <w:rFonts w:ascii="Times New Roman" w:hAnsi="Times New Roman" w:cs="Times New Roman"/>
                <w:lang w:val="ru-RU"/>
              </w:rPr>
              <w:t>Нижнегорское</w:t>
            </w:r>
            <w:proofErr w:type="spellEnd"/>
            <w:r w:rsidRPr="00E720E9">
              <w:rPr>
                <w:rFonts w:ascii="Times New Roman" w:hAnsi="Times New Roman" w:cs="Times New Roman"/>
                <w:lang w:val="ru-RU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Pr="00E720E9" w:rsidRDefault="00E720E9" w:rsidP="00E720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90:08:010101:4187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Pr="00E720E9" w:rsidRDefault="00E720E9" w:rsidP="00E720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Магазины, общественное 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Pr="00E720E9" w:rsidRDefault="00E720E9" w:rsidP="00E720E9">
            <w:pPr>
              <w:rPr>
                <w:rFonts w:ascii="Times New Roman" w:hAnsi="Times New Roman" w:cs="Times New Roman"/>
              </w:rPr>
            </w:pPr>
          </w:p>
        </w:tc>
      </w:tr>
      <w:tr w:rsidR="00E720E9" w:rsidTr="00E720E9">
        <w:trPr>
          <w:trHeight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Pr="00E720E9" w:rsidRDefault="00E720E9" w:rsidP="00E72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Pr="00E720E9" w:rsidRDefault="00E720E9" w:rsidP="00E72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Pr="00E720E9" w:rsidRDefault="00E720E9" w:rsidP="00E72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Pr="00E720E9" w:rsidRDefault="00E720E9" w:rsidP="00E72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Pr="00E720E9" w:rsidRDefault="00E720E9" w:rsidP="00E72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9" w:rsidRPr="00E720E9" w:rsidRDefault="00E720E9" w:rsidP="00E720E9">
            <w:pPr>
              <w:rPr>
                <w:rFonts w:ascii="Times New Roman" w:hAnsi="Times New Roman" w:cs="Times New Roman"/>
              </w:rPr>
            </w:pPr>
          </w:p>
        </w:tc>
      </w:tr>
    </w:tbl>
    <w:p w:rsidR="00E720E9" w:rsidRDefault="00E720E9" w:rsidP="00E720E9">
      <w:pPr>
        <w:pStyle w:val="a5"/>
        <w:framePr w:wrap="notBeside" w:vAnchor="text" w:hAnchor="page" w:x="1096" w:y="6625"/>
        <w:shd w:val="clear" w:color="auto" w:fill="auto"/>
        <w:jc w:val="center"/>
      </w:pPr>
      <w:r>
        <w:t>* Для недвижимого имущества указывается: вид объекта недвижимого имущества; месторасположение; площадь; дата ввода в эксплуатацию, фактическое значение/проектируемое значение (для объектов незавершенного строительства). *</w:t>
      </w: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движимого имущества указывается: тип, основные технические характеристики объекта (марка, модель, год выпуска и др.).</w:t>
      </w:r>
    </w:p>
    <w:p w:rsidR="00E720E9" w:rsidRDefault="00E720E9" w:rsidP="00E720E9">
      <w:pPr>
        <w:pStyle w:val="1"/>
        <w:shd w:val="clear" w:color="auto" w:fill="auto"/>
        <w:spacing w:before="511" w:after="0" w:line="270" w:lineRule="exact"/>
      </w:pPr>
    </w:p>
    <w:p w:rsidR="003826A7" w:rsidRPr="00E720E9" w:rsidRDefault="003826A7" w:rsidP="00E720E9">
      <w:pPr>
        <w:jc w:val="both"/>
        <w:rPr>
          <w:rFonts w:ascii="Times New Roman" w:hAnsi="Times New Roman" w:cs="Times New Roman"/>
          <w:lang w:val="ru-RU"/>
        </w:rPr>
      </w:pPr>
    </w:p>
    <w:sectPr w:rsidR="003826A7" w:rsidRPr="00E720E9" w:rsidSect="00E720E9">
      <w:pgSz w:w="16837" w:h="11905" w:orient="landscape"/>
      <w:pgMar w:top="567" w:right="1145" w:bottom="1701" w:left="119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E9"/>
    <w:rsid w:val="003826A7"/>
    <w:rsid w:val="00E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0E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20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720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720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720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720E9"/>
    <w:pPr>
      <w:shd w:val="clear" w:color="auto" w:fill="FFFFFF"/>
      <w:spacing w:after="240" w:line="566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E720E9"/>
    <w:pPr>
      <w:shd w:val="clear" w:color="auto" w:fill="FFFFFF"/>
      <w:spacing w:line="0" w:lineRule="atLeast"/>
      <w:ind w:hanging="22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50">
    <w:name w:val="Основной текст (5)"/>
    <w:basedOn w:val="a"/>
    <w:link w:val="5"/>
    <w:rsid w:val="00E720E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a5">
    <w:name w:val="Подпись к таблице"/>
    <w:basedOn w:val="a"/>
    <w:link w:val="a4"/>
    <w:rsid w:val="00E720E9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0E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20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720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720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720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720E9"/>
    <w:pPr>
      <w:shd w:val="clear" w:color="auto" w:fill="FFFFFF"/>
      <w:spacing w:after="240" w:line="566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E720E9"/>
    <w:pPr>
      <w:shd w:val="clear" w:color="auto" w:fill="FFFFFF"/>
      <w:spacing w:line="0" w:lineRule="atLeast"/>
      <w:ind w:hanging="22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50">
    <w:name w:val="Основной текст (5)"/>
    <w:basedOn w:val="a"/>
    <w:link w:val="5"/>
    <w:rsid w:val="00E720E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a5">
    <w:name w:val="Подпись к таблице"/>
    <w:basedOn w:val="a"/>
    <w:link w:val="a4"/>
    <w:rsid w:val="00E720E9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2023-07-25T11:58:00Z</dcterms:created>
  <dcterms:modified xsi:type="dcterms:W3CDTF">2023-07-25T12:08:00Z</dcterms:modified>
</cp:coreProperties>
</file>