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B73" w:rsidRPr="003F52F6" w:rsidRDefault="00861B73" w:rsidP="00861B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3F52F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РЕСПУБЛИКА  КРЫМ</w:t>
      </w:r>
    </w:p>
    <w:p w:rsidR="00861B73" w:rsidRPr="003F52F6" w:rsidRDefault="00861B73" w:rsidP="00861B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3F52F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НИЖНЕГОРСКИЙ РАЙОН</w:t>
      </w:r>
    </w:p>
    <w:p w:rsidR="00861B73" w:rsidRPr="003F52F6" w:rsidRDefault="00861B73" w:rsidP="00861B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3F52F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НИЖНЕГОРСКИЙ  СЕЛЬСКИЙ  СОВЕТ</w:t>
      </w:r>
    </w:p>
    <w:p w:rsidR="00861B73" w:rsidRPr="003F52F6" w:rsidRDefault="00861B73" w:rsidP="00861B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proofErr w:type="gramStart"/>
      <w:r w:rsidRPr="003F52F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</w:t>
      </w:r>
      <w:proofErr w:type="gramEnd"/>
      <w:r w:rsidRPr="003F52F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Е Ш Е Н И Е</w:t>
      </w:r>
    </w:p>
    <w:p w:rsidR="00861B73" w:rsidRPr="003F52F6" w:rsidRDefault="00861B73" w:rsidP="00861B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3F52F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44-й внеочередной сессии 2-го созыва </w:t>
      </w:r>
    </w:p>
    <w:p w:rsidR="00861B73" w:rsidRPr="003F52F6" w:rsidRDefault="00861B73" w:rsidP="003F52F6">
      <w:pPr>
        <w:tabs>
          <w:tab w:val="left" w:pos="0"/>
          <w:tab w:val="center" w:pos="4677"/>
          <w:tab w:val="right" w:pos="10206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52F6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«21» сентября 2023 г.</w:t>
      </w:r>
      <w:r w:rsidRPr="003F52F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</w:t>
      </w:r>
      <w:r w:rsidR="003F52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F52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№ 172</w:t>
      </w:r>
      <w:r w:rsidRPr="003F52F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3F52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</w:t>
      </w:r>
      <w:proofErr w:type="spellStart"/>
      <w:r w:rsidRPr="003F52F6">
        <w:rPr>
          <w:rFonts w:ascii="Times New Roman" w:eastAsia="Times New Roman" w:hAnsi="Times New Roman" w:cs="Times New Roman"/>
          <w:sz w:val="28"/>
          <w:szCs w:val="28"/>
          <w:lang w:eastAsia="ar-SA"/>
        </w:rPr>
        <w:t>пгт</w:t>
      </w:r>
      <w:proofErr w:type="spellEnd"/>
      <w:r w:rsidRPr="003F52F6">
        <w:rPr>
          <w:rFonts w:ascii="Times New Roman" w:eastAsia="Times New Roman" w:hAnsi="Times New Roman" w:cs="Times New Roman"/>
          <w:sz w:val="28"/>
          <w:szCs w:val="28"/>
          <w:lang w:eastAsia="ar-SA"/>
        </w:rPr>
        <w:t>. Нижнегорский</w:t>
      </w:r>
    </w:p>
    <w:p w:rsidR="00861B73" w:rsidRPr="003F52F6" w:rsidRDefault="00861B73" w:rsidP="003F52F6">
      <w:pPr>
        <w:widowControl w:val="0"/>
        <w:tabs>
          <w:tab w:val="left" w:pos="1423"/>
          <w:tab w:val="left" w:pos="4261"/>
        </w:tabs>
        <w:autoSpaceDE w:val="0"/>
        <w:autoSpaceDN w:val="0"/>
        <w:spacing w:before="88" w:after="0" w:line="240" w:lineRule="auto"/>
        <w:ind w:right="340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F52F6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Положение о</w:t>
      </w:r>
      <w:r w:rsidR="003F52F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F52F6">
        <w:rPr>
          <w:rFonts w:ascii="Times New Roman" w:eastAsia="Times New Roman" w:hAnsi="Times New Roman" w:cs="Times New Roman"/>
          <w:sz w:val="28"/>
          <w:szCs w:val="28"/>
        </w:rPr>
        <w:t>порядке</w:t>
      </w:r>
      <w:r w:rsidRPr="003F52F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F52F6">
        <w:rPr>
          <w:rFonts w:ascii="Times New Roman" w:eastAsia="Times New Roman" w:hAnsi="Times New Roman" w:cs="Times New Roman"/>
          <w:sz w:val="28"/>
          <w:szCs w:val="28"/>
        </w:rPr>
        <w:t>прохождения</w:t>
      </w:r>
      <w:r w:rsidRPr="003F52F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F52F6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3F52F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F52F6">
        <w:rPr>
          <w:rFonts w:ascii="Times New Roman" w:eastAsia="Times New Roman" w:hAnsi="Times New Roman" w:cs="Times New Roman"/>
          <w:sz w:val="28"/>
          <w:szCs w:val="28"/>
        </w:rPr>
        <w:t>службы в органах местного самоуправления</w:t>
      </w:r>
      <w:r w:rsidRPr="003F52F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F52F6">
        <w:rPr>
          <w:rFonts w:ascii="Times New Roman" w:eastAsia="Times New Roman" w:hAnsi="Times New Roman" w:cs="Times New Roman"/>
          <w:sz w:val="28"/>
          <w:szCs w:val="28"/>
        </w:rPr>
        <w:t xml:space="preserve">в муниципальном </w:t>
      </w:r>
      <w:r w:rsidRPr="003F52F6">
        <w:rPr>
          <w:rFonts w:ascii="Times New Roman" w:eastAsia="Times New Roman" w:hAnsi="Times New Roman" w:cs="Times New Roman"/>
          <w:spacing w:val="-1"/>
          <w:sz w:val="28"/>
          <w:szCs w:val="28"/>
        </w:rPr>
        <w:t>образовании</w:t>
      </w:r>
      <w:proofErr w:type="gramEnd"/>
      <w:r w:rsidRPr="003F52F6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proofErr w:type="spellStart"/>
      <w:r w:rsidRPr="003F52F6">
        <w:rPr>
          <w:rFonts w:ascii="Times New Roman" w:eastAsia="Times New Roman" w:hAnsi="Times New Roman" w:cs="Times New Roman"/>
          <w:sz w:val="28"/>
          <w:szCs w:val="28"/>
        </w:rPr>
        <w:t>Нижнегорское</w:t>
      </w:r>
      <w:proofErr w:type="spellEnd"/>
      <w:r w:rsidRPr="003F52F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F52F6">
        <w:rPr>
          <w:rFonts w:ascii="Times New Roman" w:eastAsia="Times New Roman" w:hAnsi="Times New Roman" w:cs="Times New Roman"/>
          <w:sz w:val="28"/>
          <w:szCs w:val="28"/>
        </w:rPr>
        <w:t>сельское</w:t>
      </w:r>
      <w:r w:rsidRPr="003F52F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F52F6">
        <w:rPr>
          <w:rFonts w:ascii="Times New Roman" w:eastAsia="Times New Roman" w:hAnsi="Times New Roman" w:cs="Times New Roman"/>
          <w:sz w:val="28"/>
          <w:szCs w:val="28"/>
        </w:rPr>
        <w:t>поселение</w:t>
      </w:r>
      <w:r w:rsidRPr="003F52F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F52F6">
        <w:rPr>
          <w:rFonts w:ascii="Times New Roman" w:eastAsia="Times New Roman" w:hAnsi="Times New Roman" w:cs="Times New Roman"/>
          <w:sz w:val="28"/>
          <w:szCs w:val="28"/>
        </w:rPr>
        <w:t>Нижнегорского</w:t>
      </w:r>
      <w:r w:rsidRPr="003F52F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F52F6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Pr="003F52F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F52F6">
        <w:rPr>
          <w:rFonts w:ascii="Times New Roman" w:eastAsia="Times New Roman" w:hAnsi="Times New Roman" w:cs="Times New Roman"/>
          <w:sz w:val="28"/>
          <w:szCs w:val="28"/>
        </w:rPr>
        <w:t>Республики</w:t>
      </w:r>
      <w:r w:rsidRPr="003F52F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F52F6">
        <w:rPr>
          <w:rFonts w:ascii="Times New Roman" w:eastAsia="Times New Roman" w:hAnsi="Times New Roman" w:cs="Times New Roman"/>
          <w:sz w:val="28"/>
          <w:szCs w:val="28"/>
        </w:rPr>
        <w:t>Крым</w:t>
      </w:r>
    </w:p>
    <w:p w:rsidR="00861B73" w:rsidRPr="003F52F6" w:rsidRDefault="00861B73" w:rsidP="00861B7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61B73" w:rsidRPr="003F52F6" w:rsidRDefault="00861B73" w:rsidP="003F52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F52F6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06.10.2003 № 131-ФЗ «Об общих</w:t>
      </w:r>
      <w:r w:rsidRPr="003F52F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F52F6">
        <w:rPr>
          <w:rFonts w:ascii="Times New Roman" w:eastAsia="Times New Roman" w:hAnsi="Times New Roman" w:cs="Times New Roman"/>
          <w:sz w:val="28"/>
          <w:szCs w:val="28"/>
        </w:rPr>
        <w:t>принципах</w:t>
      </w:r>
      <w:r w:rsidRPr="003F52F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F52F6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3F52F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F52F6"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Pr="003F52F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F52F6">
        <w:rPr>
          <w:rFonts w:ascii="Times New Roman" w:eastAsia="Times New Roman" w:hAnsi="Times New Roman" w:cs="Times New Roman"/>
          <w:sz w:val="28"/>
          <w:szCs w:val="28"/>
        </w:rPr>
        <w:t>самоуправления</w:t>
      </w:r>
      <w:r w:rsidRPr="003F52F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F52F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F52F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F52F6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3F52F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F52F6">
        <w:rPr>
          <w:rFonts w:ascii="Times New Roman" w:eastAsia="Times New Roman" w:hAnsi="Times New Roman" w:cs="Times New Roman"/>
          <w:sz w:val="28"/>
          <w:szCs w:val="28"/>
        </w:rPr>
        <w:t>Федерации»,</w:t>
      </w:r>
      <w:r w:rsidRPr="003F52F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F52F6">
        <w:rPr>
          <w:rFonts w:ascii="Times New Roman" w:eastAsia="Times New Roman" w:hAnsi="Times New Roman" w:cs="Times New Roman"/>
          <w:sz w:val="28"/>
          <w:szCs w:val="28"/>
        </w:rPr>
        <w:t>Федеральным</w:t>
      </w:r>
      <w:r w:rsidRPr="003F52F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F52F6">
        <w:rPr>
          <w:rFonts w:ascii="Times New Roman" w:eastAsia="Times New Roman" w:hAnsi="Times New Roman" w:cs="Times New Roman"/>
          <w:sz w:val="28"/>
          <w:szCs w:val="28"/>
        </w:rPr>
        <w:t>законом</w:t>
      </w:r>
      <w:r w:rsidRPr="003F52F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F52F6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3F52F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F52F6">
        <w:rPr>
          <w:rFonts w:ascii="Times New Roman" w:eastAsia="Times New Roman" w:hAnsi="Times New Roman" w:cs="Times New Roman"/>
          <w:sz w:val="28"/>
          <w:szCs w:val="28"/>
        </w:rPr>
        <w:t>10.07.2023</w:t>
      </w:r>
      <w:r w:rsidRPr="003F52F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F52F6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3F52F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F52F6">
        <w:rPr>
          <w:rFonts w:ascii="Times New Roman" w:eastAsia="Times New Roman" w:hAnsi="Times New Roman" w:cs="Times New Roman"/>
          <w:sz w:val="28"/>
          <w:szCs w:val="28"/>
        </w:rPr>
        <w:t>286-ФЗ</w:t>
      </w:r>
      <w:r w:rsidRPr="003F52F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F52F6">
        <w:rPr>
          <w:rFonts w:ascii="Times New Roman" w:eastAsia="Times New Roman" w:hAnsi="Times New Roman" w:cs="Times New Roman"/>
          <w:sz w:val="28"/>
          <w:szCs w:val="28"/>
        </w:rPr>
        <w:t>«О</w:t>
      </w:r>
      <w:r w:rsidRPr="003F52F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F52F6">
        <w:rPr>
          <w:rFonts w:ascii="Times New Roman" w:eastAsia="Times New Roman" w:hAnsi="Times New Roman" w:cs="Times New Roman"/>
          <w:sz w:val="28"/>
          <w:szCs w:val="28"/>
        </w:rPr>
        <w:t>внесении</w:t>
      </w:r>
      <w:r w:rsidRPr="003F52F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F52F6">
        <w:rPr>
          <w:rFonts w:ascii="Times New Roman" w:eastAsia="Times New Roman" w:hAnsi="Times New Roman" w:cs="Times New Roman"/>
          <w:sz w:val="28"/>
          <w:szCs w:val="28"/>
        </w:rPr>
        <w:t>изменений</w:t>
      </w:r>
      <w:r w:rsidRPr="003F52F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F52F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F52F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F52F6">
        <w:rPr>
          <w:rFonts w:ascii="Times New Roman" w:eastAsia="Times New Roman" w:hAnsi="Times New Roman" w:cs="Times New Roman"/>
          <w:sz w:val="28"/>
          <w:szCs w:val="28"/>
        </w:rPr>
        <w:t>отдельные законодательные акты Российской Федерации», Федеральным законом</w:t>
      </w:r>
      <w:r w:rsidRPr="003F52F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F52F6">
        <w:rPr>
          <w:rFonts w:ascii="Times New Roman" w:eastAsia="Times New Roman" w:hAnsi="Times New Roman" w:cs="Times New Roman"/>
          <w:sz w:val="28"/>
          <w:szCs w:val="28"/>
        </w:rPr>
        <w:t>от 02.03.2007 № 25-ФЗ «О муниципальной службе в Российской Федерации»,</w:t>
      </w:r>
      <w:r w:rsidRPr="003F52F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F52F6">
        <w:rPr>
          <w:rFonts w:ascii="Times New Roman" w:eastAsia="Times New Roman" w:hAnsi="Times New Roman" w:cs="Times New Roman"/>
          <w:sz w:val="28"/>
          <w:szCs w:val="28"/>
        </w:rPr>
        <w:t>Законом</w:t>
      </w:r>
      <w:r w:rsidRPr="003F52F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F52F6">
        <w:rPr>
          <w:rFonts w:ascii="Times New Roman" w:eastAsia="Times New Roman" w:hAnsi="Times New Roman" w:cs="Times New Roman"/>
          <w:sz w:val="28"/>
          <w:szCs w:val="28"/>
        </w:rPr>
        <w:t>Республики</w:t>
      </w:r>
      <w:r w:rsidRPr="003F52F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F52F6">
        <w:rPr>
          <w:rFonts w:ascii="Times New Roman" w:eastAsia="Times New Roman" w:hAnsi="Times New Roman" w:cs="Times New Roman"/>
          <w:sz w:val="28"/>
          <w:szCs w:val="28"/>
        </w:rPr>
        <w:t>Крым</w:t>
      </w:r>
      <w:r w:rsidRPr="003F52F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F52F6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3F52F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F52F6">
        <w:rPr>
          <w:rFonts w:ascii="Times New Roman" w:eastAsia="Times New Roman" w:hAnsi="Times New Roman" w:cs="Times New Roman"/>
          <w:sz w:val="28"/>
          <w:szCs w:val="28"/>
        </w:rPr>
        <w:t>21.08.2014</w:t>
      </w:r>
      <w:r w:rsidRPr="003F52F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F52F6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3F52F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F52F6">
        <w:rPr>
          <w:rFonts w:ascii="Times New Roman" w:eastAsia="Times New Roman" w:hAnsi="Times New Roman" w:cs="Times New Roman"/>
          <w:sz w:val="28"/>
          <w:szCs w:val="28"/>
        </w:rPr>
        <w:t>54-ЗРК</w:t>
      </w:r>
      <w:r w:rsidRPr="003F52F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F52F6">
        <w:rPr>
          <w:rFonts w:ascii="Times New Roman" w:eastAsia="Times New Roman" w:hAnsi="Times New Roman" w:cs="Times New Roman"/>
          <w:sz w:val="28"/>
          <w:szCs w:val="28"/>
        </w:rPr>
        <w:t>«Об</w:t>
      </w:r>
      <w:r w:rsidRPr="003F52F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F52F6">
        <w:rPr>
          <w:rFonts w:ascii="Times New Roman" w:eastAsia="Times New Roman" w:hAnsi="Times New Roman" w:cs="Times New Roman"/>
          <w:sz w:val="28"/>
          <w:szCs w:val="28"/>
        </w:rPr>
        <w:t>основах</w:t>
      </w:r>
      <w:r w:rsidRPr="003F52F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F52F6"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Pr="003F52F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F52F6">
        <w:rPr>
          <w:rFonts w:ascii="Times New Roman" w:eastAsia="Times New Roman" w:hAnsi="Times New Roman" w:cs="Times New Roman"/>
          <w:sz w:val="28"/>
          <w:szCs w:val="28"/>
        </w:rPr>
        <w:t>самоуправления</w:t>
      </w:r>
      <w:r w:rsidRPr="003F52F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F52F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F52F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F52F6">
        <w:rPr>
          <w:rFonts w:ascii="Times New Roman" w:eastAsia="Times New Roman" w:hAnsi="Times New Roman" w:cs="Times New Roman"/>
          <w:sz w:val="28"/>
          <w:szCs w:val="28"/>
        </w:rPr>
        <w:t>Республике</w:t>
      </w:r>
      <w:r w:rsidRPr="003F52F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F52F6">
        <w:rPr>
          <w:rFonts w:ascii="Times New Roman" w:eastAsia="Times New Roman" w:hAnsi="Times New Roman" w:cs="Times New Roman"/>
          <w:sz w:val="28"/>
          <w:szCs w:val="28"/>
        </w:rPr>
        <w:t>Крым»,</w:t>
      </w:r>
      <w:r w:rsidRPr="003F52F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F52F6">
        <w:rPr>
          <w:rFonts w:ascii="Times New Roman" w:eastAsia="Times New Roman" w:hAnsi="Times New Roman" w:cs="Times New Roman"/>
          <w:sz w:val="28"/>
          <w:szCs w:val="28"/>
        </w:rPr>
        <w:t>Уставом</w:t>
      </w:r>
      <w:r w:rsidRPr="003F52F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F52F6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3F52F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F52F6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3F52F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F52F6">
        <w:rPr>
          <w:rFonts w:ascii="Times New Roman" w:eastAsia="Times New Roman" w:hAnsi="Times New Roman" w:cs="Times New Roman"/>
          <w:sz w:val="28"/>
          <w:szCs w:val="28"/>
        </w:rPr>
        <w:t>Нижнегорский</w:t>
      </w:r>
      <w:r w:rsidRPr="003F52F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F52F6">
        <w:rPr>
          <w:rFonts w:ascii="Times New Roman" w:eastAsia="Times New Roman" w:hAnsi="Times New Roman" w:cs="Times New Roman"/>
          <w:sz w:val="28"/>
          <w:szCs w:val="28"/>
        </w:rPr>
        <w:t>район</w:t>
      </w:r>
      <w:proofErr w:type="gramEnd"/>
      <w:r w:rsidRPr="003F52F6">
        <w:rPr>
          <w:rFonts w:ascii="Times New Roman" w:eastAsia="Times New Roman" w:hAnsi="Times New Roman" w:cs="Times New Roman"/>
          <w:sz w:val="28"/>
          <w:szCs w:val="28"/>
        </w:rPr>
        <w:t xml:space="preserve"> Республика</w:t>
      </w:r>
      <w:r w:rsidRPr="003F52F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F52F6">
        <w:rPr>
          <w:rFonts w:ascii="Times New Roman" w:eastAsia="Times New Roman" w:hAnsi="Times New Roman" w:cs="Times New Roman"/>
          <w:sz w:val="28"/>
          <w:szCs w:val="28"/>
        </w:rPr>
        <w:t>Крым, совет</w:t>
      </w:r>
      <w:r w:rsidRPr="003F52F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F52F6"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 w:rsidR="00861B73" w:rsidRPr="003F52F6" w:rsidRDefault="00861B73" w:rsidP="003F52F6">
      <w:pPr>
        <w:widowControl w:val="0"/>
        <w:numPr>
          <w:ilvl w:val="0"/>
          <w:numId w:val="1"/>
        </w:numPr>
        <w:tabs>
          <w:tab w:val="left" w:pos="147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52F6">
        <w:rPr>
          <w:rFonts w:ascii="Times New Roman" w:eastAsia="Times New Roman" w:hAnsi="Times New Roman" w:cs="Times New Roman"/>
          <w:sz w:val="28"/>
          <w:szCs w:val="28"/>
        </w:rPr>
        <w:t>Внести</w:t>
      </w:r>
      <w:r w:rsidRPr="003F52F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F52F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F52F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F52F6">
        <w:rPr>
          <w:rFonts w:ascii="Times New Roman" w:eastAsia="Times New Roman" w:hAnsi="Times New Roman" w:cs="Times New Roman"/>
          <w:sz w:val="28"/>
          <w:szCs w:val="28"/>
        </w:rPr>
        <w:t>Положение</w:t>
      </w:r>
      <w:r w:rsidRPr="003F52F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F52F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F52F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F52F6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3F52F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F52F6">
        <w:rPr>
          <w:rFonts w:ascii="Times New Roman" w:eastAsia="Times New Roman" w:hAnsi="Times New Roman" w:cs="Times New Roman"/>
          <w:sz w:val="28"/>
          <w:szCs w:val="28"/>
        </w:rPr>
        <w:t>службе</w:t>
      </w:r>
      <w:r w:rsidRPr="003F52F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F52F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F52F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F52F6">
        <w:rPr>
          <w:rFonts w:ascii="Times New Roman" w:eastAsia="Times New Roman" w:hAnsi="Times New Roman" w:cs="Times New Roman"/>
          <w:sz w:val="28"/>
          <w:szCs w:val="28"/>
        </w:rPr>
        <w:t>органах</w:t>
      </w:r>
      <w:r w:rsidRPr="003F52F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F52F6"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Pr="003F52F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F52F6">
        <w:rPr>
          <w:rFonts w:ascii="Times New Roman" w:eastAsia="Times New Roman" w:hAnsi="Times New Roman" w:cs="Times New Roman"/>
          <w:spacing w:val="-1"/>
          <w:sz w:val="28"/>
          <w:szCs w:val="28"/>
        </w:rPr>
        <w:t>самоуправления</w:t>
      </w:r>
      <w:r w:rsidRPr="003F52F6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3F52F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F52F6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3F52F6">
        <w:rPr>
          <w:rFonts w:ascii="Times New Roman" w:eastAsia="Times New Roman" w:hAnsi="Times New Roman" w:cs="Times New Roman"/>
          <w:sz w:val="28"/>
          <w:szCs w:val="28"/>
        </w:rPr>
        <w:t>муниципальном</w:t>
      </w:r>
      <w:r w:rsidRPr="003F52F6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3F52F6">
        <w:rPr>
          <w:rFonts w:ascii="Times New Roman" w:eastAsia="Times New Roman" w:hAnsi="Times New Roman" w:cs="Times New Roman"/>
          <w:sz w:val="28"/>
          <w:szCs w:val="28"/>
        </w:rPr>
        <w:t>образовании</w:t>
      </w:r>
      <w:r w:rsidRPr="003F52F6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proofErr w:type="spellStart"/>
      <w:r w:rsidRPr="003F52F6">
        <w:rPr>
          <w:rFonts w:ascii="Times New Roman" w:eastAsia="Times New Roman" w:hAnsi="Times New Roman" w:cs="Times New Roman"/>
          <w:sz w:val="28"/>
          <w:szCs w:val="28"/>
        </w:rPr>
        <w:t>Нижнегорское</w:t>
      </w:r>
      <w:proofErr w:type="spellEnd"/>
      <w:r w:rsidRPr="003F52F6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3F52F6">
        <w:rPr>
          <w:rFonts w:ascii="Times New Roman" w:eastAsia="Times New Roman" w:hAnsi="Times New Roman" w:cs="Times New Roman"/>
          <w:sz w:val="28"/>
          <w:szCs w:val="28"/>
        </w:rPr>
        <w:t>сельское</w:t>
      </w:r>
      <w:r w:rsidRPr="003F52F6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3F52F6">
        <w:rPr>
          <w:rFonts w:ascii="Times New Roman" w:eastAsia="Times New Roman" w:hAnsi="Times New Roman" w:cs="Times New Roman"/>
          <w:sz w:val="28"/>
          <w:szCs w:val="28"/>
        </w:rPr>
        <w:t>поселение,</w:t>
      </w:r>
      <w:r w:rsidRPr="003F52F6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3F52F6">
        <w:rPr>
          <w:rFonts w:ascii="Times New Roman" w:eastAsia="Times New Roman" w:hAnsi="Times New Roman" w:cs="Times New Roman"/>
          <w:sz w:val="28"/>
          <w:szCs w:val="28"/>
        </w:rPr>
        <w:t>утвержденное решением Нижнегорского сельского совета от 24.12.2014 № 61,</w:t>
      </w:r>
      <w:r w:rsidRPr="003F52F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F52F6">
        <w:rPr>
          <w:rFonts w:ascii="Times New Roman" w:eastAsia="Times New Roman" w:hAnsi="Times New Roman" w:cs="Times New Roman"/>
          <w:sz w:val="28"/>
          <w:szCs w:val="28"/>
        </w:rPr>
        <w:t>следующие</w:t>
      </w:r>
      <w:r w:rsidRPr="003F52F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F52F6">
        <w:rPr>
          <w:rFonts w:ascii="Times New Roman" w:eastAsia="Times New Roman" w:hAnsi="Times New Roman" w:cs="Times New Roman"/>
          <w:sz w:val="28"/>
          <w:szCs w:val="28"/>
        </w:rPr>
        <w:t>изменения и дополнения:</w:t>
      </w:r>
    </w:p>
    <w:p w:rsidR="00861B73" w:rsidRPr="003F52F6" w:rsidRDefault="00861B73" w:rsidP="003F52F6">
      <w:pPr>
        <w:widowControl w:val="0"/>
        <w:numPr>
          <w:ilvl w:val="1"/>
          <w:numId w:val="1"/>
        </w:numPr>
        <w:tabs>
          <w:tab w:val="left" w:pos="180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52F6">
        <w:rPr>
          <w:rFonts w:ascii="Times New Roman" w:eastAsia="Times New Roman" w:hAnsi="Times New Roman" w:cs="Times New Roman"/>
          <w:sz w:val="28"/>
          <w:szCs w:val="28"/>
        </w:rPr>
        <w:t>Раздел</w:t>
      </w:r>
      <w:r w:rsidRPr="003F52F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F52F6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F52F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F52F6">
        <w:rPr>
          <w:rFonts w:ascii="Times New Roman" w:eastAsia="Times New Roman" w:hAnsi="Times New Roman" w:cs="Times New Roman"/>
          <w:sz w:val="28"/>
          <w:szCs w:val="28"/>
        </w:rPr>
        <w:t>«Поощрение</w:t>
      </w:r>
      <w:r w:rsidRPr="003F52F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F52F6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3F52F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F52F6">
        <w:rPr>
          <w:rFonts w:ascii="Times New Roman" w:eastAsia="Times New Roman" w:hAnsi="Times New Roman" w:cs="Times New Roman"/>
          <w:sz w:val="28"/>
          <w:szCs w:val="28"/>
        </w:rPr>
        <w:t>служащих»</w:t>
      </w:r>
      <w:r w:rsidRPr="003F52F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F52F6">
        <w:rPr>
          <w:rFonts w:ascii="Times New Roman" w:eastAsia="Times New Roman" w:hAnsi="Times New Roman" w:cs="Times New Roman"/>
          <w:sz w:val="28"/>
          <w:szCs w:val="28"/>
        </w:rPr>
        <w:t>дополнить</w:t>
      </w:r>
      <w:r w:rsidRPr="003F52F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F52F6">
        <w:rPr>
          <w:rFonts w:ascii="Times New Roman" w:eastAsia="Times New Roman" w:hAnsi="Times New Roman" w:cs="Times New Roman"/>
          <w:sz w:val="28"/>
          <w:szCs w:val="28"/>
        </w:rPr>
        <w:t>подпунктом</w:t>
      </w:r>
      <w:r w:rsidRPr="003F52F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F52F6">
        <w:rPr>
          <w:rFonts w:ascii="Times New Roman" w:eastAsia="Times New Roman" w:hAnsi="Times New Roman" w:cs="Times New Roman"/>
          <w:sz w:val="28"/>
          <w:szCs w:val="28"/>
        </w:rPr>
        <w:t>4.4 следующего</w:t>
      </w:r>
      <w:r w:rsidRPr="003F52F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F52F6">
        <w:rPr>
          <w:rFonts w:ascii="Times New Roman" w:eastAsia="Times New Roman" w:hAnsi="Times New Roman" w:cs="Times New Roman"/>
          <w:sz w:val="28"/>
          <w:szCs w:val="28"/>
        </w:rPr>
        <w:t>содержания:</w:t>
      </w:r>
    </w:p>
    <w:p w:rsidR="00861B73" w:rsidRPr="003F52F6" w:rsidRDefault="00861B73" w:rsidP="003F52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F52F6">
        <w:rPr>
          <w:rFonts w:ascii="Times New Roman" w:eastAsia="Times New Roman" w:hAnsi="Times New Roman" w:cs="Times New Roman"/>
          <w:sz w:val="28"/>
          <w:szCs w:val="28"/>
        </w:rPr>
        <w:t>«4.4)</w:t>
      </w:r>
      <w:r w:rsidRPr="003F52F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F52F6">
        <w:rPr>
          <w:rFonts w:ascii="Times New Roman" w:eastAsia="Times New Roman" w:hAnsi="Times New Roman" w:cs="Times New Roman"/>
          <w:sz w:val="28"/>
          <w:szCs w:val="28"/>
        </w:rPr>
        <w:t>Муниципальный</w:t>
      </w:r>
      <w:r w:rsidRPr="003F52F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F52F6">
        <w:rPr>
          <w:rFonts w:ascii="Times New Roman" w:eastAsia="Times New Roman" w:hAnsi="Times New Roman" w:cs="Times New Roman"/>
          <w:sz w:val="28"/>
          <w:szCs w:val="28"/>
        </w:rPr>
        <w:t>служащий</w:t>
      </w:r>
      <w:r w:rsidRPr="003F52F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F52F6">
        <w:rPr>
          <w:rFonts w:ascii="Times New Roman" w:eastAsia="Times New Roman" w:hAnsi="Times New Roman" w:cs="Times New Roman"/>
          <w:sz w:val="28"/>
          <w:szCs w:val="28"/>
        </w:rPr>
        <w:t>освобождается</w:t>
      </w:r>
      <w:r w:rsidRPr="003F52F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F52F6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3F52F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F52F6">
        <w:rPr>
          <w:rFonts w:ascii="Times New Roman" w:eastAsia="Times New Roman" w:hAnsi="Times New Roman" w:cs="Times New Roman"/>
          <w:sz w:val="28"/>
          <w:szCs w:val="28"/>
        </w:rPr>
        <w:t>ответственности</w:t>
      </w:r>
      <w:r w:rsidRPr="003F52F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F52F6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3F52F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F52F6">
        <w:rPr>
          <w:rFonts w:ascii="Times New Roman" w:eastAsia="Times New Roman" w:hAnsi="Times New Roman" w:cs="Times New Roman"/>
          <w:sz w:val="28"/>
          <w:szCs w:val="28"/>
        </w:rPr>
        <w:t>несоблюдение</w:t>
      </w:r>
      <w:r w:rsidRPr="003F52F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F52F6">
        <w:rPr>
          <w:rFonts w:ascii="Times New Roman" w:eastAsia="Times New Roman" w:hAnsi="Times New Roman" w:cs="Times New Roman"/>
          <w:sz w:val="28"/>
          <w:szCs w:val="28"/>
        </w:rPr>
        <w:t>ограничений</w:t>
      </w:r>
      <w:r w:rsidRPr="003F52F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F52F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F52F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F52F6">
        <w:rPr>
          <w:rFonts w:ascii="Times New Roman" w:eastAsia="Times New Roman" w:hAnsi="Times New Roman" w:cs="Times New Roman"/>
          <w:sz w:val="28"/>
          <w:szCs w:val="28"/>
        </w:rPr>
        <w:t>запретов,</w:t>
      </w:r>
      <w:r w:rsidRPr="003F52F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F52F6">
        <w:rPr>
          <w:rFonts w:ascii="Times New Roman" w:eastAsia="Times New Roman" w:hAnsi="Times New Roman" w:cs="Times New Roman"/>
          <w:sz w:val="28"/>
          <w:szCs w:val="28"/>
        </w:rPr>
        <w:t>требований</w:t>
      </w:r>
      <w:r w:rsidRPr="003F52F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F52F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F52F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F52F6">
        <w:rPr>
          <w:rFonts w:ascii="Times New Roman" w:eastAsia="Times New Roman" w:hAnsi="Times New Roman" w:cs="Times New Roman"/>
          <w:sz w:val="28"/>
          <w:szCs w:val="28"/>
        </w:rPr>
        <w:t>предотвращении</w:t>
      </w:r>
      <w:r w:rsidRPr="003F52F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F52F6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3F52F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F52F6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3F52F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F52F6">
        <w:rPr>
          <w:rFonts w:ascii="Times New Roman" w:eastAsia="Times New Roman" w:hAnsi="Times New Roman" w:cs="Times New Roman"/>
          <w:sz w:val="28"/>
          <w:szCs w:val="28"/>
        </w:rPr>
        <w:t>урегулировании</w:t>
      </w:r>
      <w:r w:rsidRPr="003F52F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F52F6">
        <w:rPr>
          <w:rFonts w:ascii="Times New Roman" w:eastAsia="Times New Roman" w:hAnsi="Times New Roman" w:cs="Times New Roman"/>
          <w:sz w:val="28"/>
          <w:szCs w:val="28"/>
        </w:rPr>
        <w:t>конфликта</w:t>
      </w:r>
      <w:r w:rsidRPr="003F52F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F52F6">
        <w:rPr>
          <w:rFonts w:ascii="Times New Roman" w:eastAsia="Times New Roman" w:hAnsi="Times New Roman" w:cs="Times New Roman"/>
          <w:sz w:val="28"/>
          <w:szCs w:val="28"/>
        </w:rPr>
        <w:t>интересов</w:t>
      </w:r>
      <w:r w:rsidRPr="003F52F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F52F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F52F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F52F6">
        <w:rPr>
          <w:rFonts w:ascii="Times New Roman" w:eastAsia="Times New Roman" w:hAnsi="Times New Roman" w:cs="Times New Roman"/>
          <w:sz w:val="28"/>
          <w:szCs w:val="28"/>
        </w:rPr>
        <w:t>неисполнение</w:t>
      </w:r>
      <w:r w:rsidRPr="003F52F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F52F6">
        <w:rPr>
          <w:rFonts w:ascii="Times New Roman" w:eastAsia="Times New Roman" w:hAnsi="Times New Roman" w:cs="Times New Roman"/>
          <w:sz w:val="28"/>
          <w:szCs w:val="28"/>
        </w:rPr>
        <w:t>обязанностей,</w:t>
      </w:r>
      <w:r w:rsidRPr="003F52F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F52F6">
        <w:rPr>
          <w:rFonts w:ascii="Times New Roman" w:eastAsia="Times New Roman" w:hAnsi="Times New Roman" w:cs="Times New Roman"/>
          <w:sz w:val="28"/>
          <w:szCs w:val="28"/>
        </w:rPr>
        <w:t>установленных</w:t>
      </w:r>
      <w:r w:rsidRPr="003F52F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F52F6">
        <w:rPr>
          <w:rFonts w:ascii="Times New Roman" w:eastAsia="Times New Roman" w:hAnsi="Times New Roman" w:cs="Times New Roman"/>
          <w:sz w:val="28"/>
          <w:szCs w:val="28"/>
        </w:rPr>
        <w:t>настоящим</w:t>
      </w:r>
      <w:r w:rsidRPr="003F52F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F52F6">
        <w:rPr>
          <w:rFonts w:ascii="Times New Roman" w:eastAsia="Times New Roman" w:hAnsi="Times New Roman" w:cs="Times New Roman"/>
          <w:sz w:val="28"/>
          <w:szCs w:val="28"/>
        </w:rPr>
        <w:t>Федеральным</w:t>
      </w:r>
      <w:r w:rsidRPr="003F52F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F52F6">
        <w:rPr>
          <w:rFonts w:ascii="Times New Roman" w:eastAsia="Times New Roman" w:hAnsi="Times New Roman" w:cs="Times New Roman"/>
          <w:sz w:val="28"/>
          <w:szCs w:val="28"/>
        </w:rPr>
        <w:t>законом</w:t>
      </w:r>
      <w:r w:rsidRPr="003F52F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F52F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F52F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F52F6">
        <w:rPr>
          <w:rFonts w:ascii="Times New Roman" w:eastAsia="Times New Roman" w:hAnsi="Times New Roman" w:cs="Times New Roman"/>
          <w:sz w:val="28"/>
          <w:szCs w:val="28"/>
        </w:rPr>
        <w:t>другими</w:t>
      </w:r>
      <w:r w:rsidRPr="003F52F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F52F6">
        <w:rPr>
          <w:rFonts w:ascii="Times New Roman" w:eastAsia="Times New Roman" w:hAnsi="Times New Roman" w:cs="Times New Roman"/>
          <w:sz w:val="28"/>
          <w:szCs w:val="28"/>
        </w:rPr>
        <w:t>федеральными</w:t>
      </w:r>
      <w:r w:rsidRPr="003F52F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F52F6">
        <w:rPr>
          <w:rFonts w:ascii="Times New Roman" w:eastAsia="Times New Roman" w:hAnsi="Times New Roman" w:cs="Times New Roman"/>
          <w:sz w:val="28"/>
          <w:szCs w:val="28"/>
        </w:rPr>
        <w:t>законами в целях противодействия коррупции, в случае, если несоблюдение таких</w:t>
      </w:r>
      <w:r w:rsidRPr="003F52F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F52F6">
        <w:rPr>
          <w:rFonts w:ascii="Times New Roman" w:eastAsia="Times New Roman" w:hAnsi="Times New Roman" w:cs="Times New Roman"/>
          <w:sz w:val="28"/>
          <w:szCs w:val="28"/>
        </w:rPr>
        <w:t>ограничений, запретов и требований, а также неисполнение таких обязанностей</w:t>
      </w:r>
      <w:r w:rsidRPr="003F52F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F52F6">
        <w:rPr>
          <w:rFonts w:ascii="Times New Roman" w:eastAsia="Times New Roman" w:hAnsi="Times New Roman" w:cs="Times New Roman"/>
          <w:sz w:val="28"/>
          <w:szCs w:val="28"/>
        </w:rPr>
        <w:t>признается</w:t>
      </w:r>
      <w:r w:rsidRPr="003F52F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F52F6">
        <w:rPr>
          <w:rFonts w:ascii="Times New Roman" w:eastAsia="Times New Roman" w:hAnsi="Times New Roman" w:cs="Times New Roman"/>
          <w:sz w:val="28"/>
          <w:szCs w:val="28"/>
        </w:rPr>
        <w:t>следствием</w:t>
      </w:r>
      <w:r w:rsidRPr="003F52F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F52F6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3F52F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F52F6">
        <w:rPr>
          <w:rFonts w:ascii="Times New Roman" w:eastAsia="Times New Roman" w:hAnsi="Times New Roman" w:cs="Times New Roman"/>
          <w:sz w:val="28"/>
          <w:szCs w:val="28"/>
        </w:rPr>
        <w:t>зависящих</w:t>
      </w:r>
      <w:r w:rsidRPr="003F52F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F52F6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3F52F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F52F6">
        <w:rPr>
          <w:rFonts w:ascii="Times New Roman" w:eastAsia="Times New Roman" w:hAnsi="Times New Roman" w:cs="Times New Roman"/>
          <w:sz w:val="28"/>
          <w:szCs w:val="28"/>
        </w:rPr>
        <w:t>него</w:t>
      </w:r>
      <w:r w:rsidRPr="003F52F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F52F6">
        <w:rPr>
          <w:rFonts w:ascii="Times New Roman" w:eastAsia="Times New Roman" w:hAnsi="Times New Roman" w:cs="Times New Roman"/>
          <w:sz w:val="28"/>
          <w:szCs w:val="28"/>
        </w:rPr>
        <w:t>обстоятельств</w:t>
      </w:r>
      <w:r w:rsidRPr="003F52F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F52F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F52F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F52F6">
        <w:rPr>
          <w:rFonts w:ascii="Times New Roman" w:eastAsia="Times New Roman" w:hAnsi="Times New Roman" w:cs="Times New Roman"/>
          <w:sz w:val="28"/>
          <w:szCs w:val="28"/>
        </w:rPr>
        <w:t>порядке,</w:t>
      </w:r>
      <w:r w:rsidRPr="003F52F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F52F6">
        <w:rPr>
          <w:rFonts w:ascii="Times New Roman" w:eastAsia="Times New Roman" w:hAnsi="Times New Roman" w:cs="Times New Roman"/>
          <w:sz w:val="28"/>
          <w:szCs w:val="28"/>
        </w:rPr>
        <w:t>предусмотренном частями 3</w:t>
      </w:r>
      <w:proofErr w:type="gramEnd"/>
      <w:r w:rsidRPr="003F52F6">
        <w:rPr>
          <w:rFonts w:ascii="Times New Roman" w:eastAsia="Times New Roman" w:hAnsi="Times New Roman" w:cs="Times New Roman"/>
          <w:sz w:val="28"/>
          <w:szCs w:val="28"/>
        </w:rPr>
        <w:t xml:space="preserve"> - 6 статьи 13 Федерального закона от 25 декабря 2008</w:t>
      </w:r>
      <w:r w:rsidRPr="003F52F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F52F6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Pr="003F52F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F52F6">
        <w:rPr>
          <w:rFonts w:ascii="Times New Roman" w:eastAsia="Times New Roman" w:hAnsi="Times New Roman" w:cs="Times New Roman"/>
          <w:sz w:val="28"/>
          <w:szCs w:val="28"/>
        </w:rPr>
        <w:t>№ 273-ФЗ «О</w:t>
      </w:r>
      <w:r w:rsidRPr="003F52F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F52F6">
        <w:rPr>
          <w:rFonts w:ascii="Times New Roman" w:eastAsia="Times New Roman" w:hAnsi="Times New Roman" w:cs="Times New Roman"/>
          <w:sz w:val="28"/>
          <w:szCs w:val="28"/>
        </w:rPr>
        <w:t>противодействии коррупции».</w:t>
      </w:r>
    </w:p>
    <w:p w:rsidR="00861B73" w:rsidRPr="003F52F6" w:rsidRDefault="00861B73" w:rsidP="003F52F6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52F6">
        <w:rPr>
          <w:rFonts w:ascii="Times New Roman" w:hAnsi="Times New Roman" w:cs="Times New Roman"/>
          <w:sz w:val="28"/>
          <w:szCs w:val="28"/>
        </w:rPr>
        <w:t xml:space="preserve">Настоящее решение подлежит обнародованию на информационных стендах Нижнегорского сельского поселения и на официальном сайте администрации Нижнегорского сельского поселения в сети «Интернет» </w:t>
      </w:r>
      <w:hyperlink r:id="rId6" w:history="1">
        <w:r w:rsidRPr="003F52F6">
          <w:rPr>
            <w:rStyle w:val="a4"/>
            <w:rFonts w:ascii="Times New Roman" w:hAnsi="Times New Roman" w:cs="Times New Roman"/>
            <w:sz w:val="28"/>
            <w:szCs w:val="28"/>
          </w:rPr>
          <w:t>https://nizhnegorskij.admonline.ru/</w:t>
        </w:r>
      </w:hyperlink>
      <w:r w:rsidRPr="003F52F6">
        <w:rPr>
          <w:rFonts w:ascii="Times New Roman" w:hAnsi="Times New Roman" w:cs="Times New Roman"/>
          <w:sz w:val="28"/>
          <w:szCs w:val="28"/>
        </w:rPr>
        <w:t xml:space="preserve"> и вступает в силу со дня его обнародования.</w:t>
      </w:r>
    </w:p>
    <w:p w:rsidR="00861B73" w:rsidRPr="003F52F6" w:rsidRDefault="00861B73" w:rsidP="003F52F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1B73" w:rsidRPr="003F52F6" w:rsidRDefault="00861B73" w:rsidP="00861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2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Нижнегорского сельского совета</w:t>
      </w:r>
      <w:r w:rsidR="003F5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bookmarkStart w:id="0" w:name="_GoBack"/>
      <w:bookmarkEnd w:id="0"/>
      <w:r w:rsidRPr="003F5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С.В. Юрченко </w:t>
      </w:r>
    </w:p>
    <w:p w:rsidR="00861B73" w:rsidRPr="003F52F6" w:rsidRDefault="00861B73" w:rsidP="00861B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7A08" w:rsidRPr="003F52F6" w:rsidRDefault="00517A08">
      <w:pPr>
        <w:rPr>
          <w:rFonts w:ascii="Times New Roman" w:hAnsi="Times New Roman" w:cs="Times New Roman"/>
          <w:sz w:val="28"/>
          <w:szCs w:val="28"/>
        </w:rPr>
      </w:pPr>
    </w:p>
    <w:sectPr w:rsidR="00517A08" w:rsidRPr="003F52F6" w:rsidSect="00861B73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07A25"/>
    <w:multiLevelType w:val="multilevel"/>
    <w:tmpl w:val="E4A89988"/>
    <w:lvl w:ilvl="0">
      <w:start w:val="1"/>
      <w:numFmt w:val="decimal"/>
      <w:lvlText w:val="%1."/>
      <w:lvlJc w:val="left"/>
      <w:pPr>
        <w:ind w:left="378" w:hanging="38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78" w:hanging="71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13" w:hanging="7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9" w:hanging="7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6" w:hanging="7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7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7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6" w:hanging="7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2" w:hanging="71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B73"/>
    <w:rsid w:val="003F52F6"/>
    <w:rsid w:val="00517A08"/>
    <w:rsid w:val="0086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B7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61B7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61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1B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B7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61B7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61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1B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izhnegorskij.admonline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2023-09-22T07:32:00Z</dcterms:created>
  <dcterms:modified xsi:type="dcterms:W3CDTF">2023-09-29T11:05:00Z</dcterms:modified>
</cp:coreProperties>
</file>