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22" w:rsidRPr="002E3D44" w:rsidRDefault="00947A22" w:rsidP="00947A22">
      <w:pPr>
        <w:spacing w:after="0" w:line="240" w:lineRule="auto"/>
        <w:jc w:val="center"/>
        <w:rPr>
          <w:rFonts w:ascii="Bookman Old Style" w:hAnsi="Bookman Old Style"/>
          <w:sz w:val="24"/>
          <w:szCs w:val="24"/>
          <w:lang w:val="ru-MO"/>
        </w:rPr>
      </w:pPr>
      <w:r>
        <w:rPr>
          <w:rFonts w:ascii="Bookman Old Style" w:hAnsi="Bookman Old Style"/>
          <w:sz w:val="24"/>
          <w:szCs w:val="24"/>
          <w:lang w:val="ru-MO"/>
        </w:rPr>
        <w:t xml:space="preserve">                                                                        ПРОЕКТ</w:t>
      </w:r>
    </w:p>
    <w:p w:rsidR="00947A22" w:rsidRPr="002E3D44" w:rsidRDefault="00947A22" w:rsidP="00947A22">
      <w:pPr>
        <w:suppressAutoHyphens/>
        <w:spacing w:after="0" w:line="240" w:lineRule="auto"/>
        <w:jc w:val="center"/>
        <w:rPr>
          <w:rFonts w:ascii="Times New Roman" w:hAnsi="Times New Roman"/>
          <w:b/>
          <w:bCs/>
          <w:sz w:val="24"/>
          <w:szCs w:val="24"/>
          <w:lang w:val="ru-MO" w:eastAsia="ar-SA"/>
        </w:rPr>
      </w:pPr>
      <w:r w:rsidRPr="002E3D44">
        <w:rPr>
          <w:rFonts w:ascii="Times New Roman" w:hAnsi="Times New Roman"/>
          <w:b/>
          <w:bCs/>
          <w:sz w:val="24"/>
          <w:szCs w:val="24"/>
          <w:lang w:val="ru-MO" w:eastAsia="ar-SA"/>
        </w:rPr>
        <w:t>РЕСПУБЛИКА  КРЫМ</w:t>
      </w:r>
    </w:p>
    <w:p w:rsidR="00947A22" w:rsidRPr="002E3D44" w:rsidRDefault="00947A22" w:rsidP="00947A22">
      <w:pPr>
        <w:keepNext/>
        <w:tabs>
          <w:tab w:val="num" w:pos="0"/>
        </w:tabs>
        <w:suppressAutoHyphens/>
        <w:spacing w:after="0" w:line="240" w:lineRule="auto"/>
        <w:jc w:val="center"/>
        <w:outlineLvl w:val="0"/>
        <w:rPr>
          <w:rFonts w:ascii="Times New Roman" w:hAnsi="Times New Roman"/>
          <w:b/>
          <w:bCs/>
          <w:sz w:val="24"/>
          <w:szCs w:val="24"/>
          <w:lang w:val="ru-MO" w:eastAsia="ar-SA"/>
        </w:rPr>
      </w:pPr>
      <w:r w:rsidRPr="002E3D44">
        <w:rPr>
          <w:rFonts w:ascii="Times New Roman" w:hAnsi="Times New Roman"/>
          <w:b/>
          <w:bCs/>
          <w:sz w:val="24"/>
          <w:szCs w:val="24"/>
          <w:lang w:val="ru-MO" w:eastAsia="ar-SA"/>
        </w:rPr>
        <w:t>НИЖНЕГОРСКИЙ  СЕЛЬСКИЙ  СОВЕТ</w:t>
      </w:r>
    </w:p>
    <w:p w:rsidR="00947A22" w:rsidRPr="002E3D44" w:rsidRDefault="00947A22" w:rsidP="00947A22">
      <w:pPr>
        <w:keepNext/>
        <w:tabs>
          <w:tab w:val="num" w:pos="0"/>
        </w:tabs>
        <w:suppressAutoHyphens/>
        <w:spacing w:after="60" w:line="240" w:lineRule="auto"/>
        <w:jc w:val="center"/>
        <w:outlineLvl w:val="2"/>
        <w:rPr>
          <w:rFonts w:ascii="Times New Roman" w:hAnsi="Times New Roman"/>
          <w:b/>
          <w:bCs/>
          <w:sz w:val="24"/>
          <w:szCs w:val="24"/>
          <w:lang w:val="ru-MO" w:eastAsia="ar-SA"/>
        </w:rPr>
      </w:pPr>
      <w:proofErr w:type="gramStart"/>
      <w:r w:rsidRPr="002E3D44">
        <w:rPr>
          <w:rFonts w:ascii="Times New Roman" w:hAnsi="Times New Roman"/>
          <w:b/>
          <w:bCs/>
          <w:sz w:val="24"/>
          <w:szCs w:val="24"/>
          <w:lang w:val="ru-MO" w:eastAsia="ar-SA"/>
        </w:rPr>
        <w:t>Р</w:t>
      </w:r>
      <w:proofErr w:type="gramEnd"/>
      <w:r w:rsidRPr="002E3D44">
        <w:rPr>
          <w:rFonts w:ascii="Times New Roman" w:hAnsi="Times New Roman"/>
          <w:b/>
          <w:bCs/>
          <w:sz w:val="24"/>
          <w:szCs w:val="24"/>
          <w:lang w:val="ru-MO" w:eastAsia="ar-SA"/>
        </w:rPr>
        <w:t xml:space="preserve"> Е Ш Е Н И Е</w:t>
      </w:r>
    </w:p>
    <w:p w:rsidR="00947A22" w:rsidRPr="002E3D44" w:rsidRDefault="00947A22" w:rsidP="00947A22">
      <w:pPr>
        <w:spacing w:after="0" w:line="240" w:lineRule="auto"/>
        <w:jc w:val="center"/>
        <w:rPr>
          <w:rFonts w:ascii="Times New Roman" w:hAnsi="Times New Roman"/>
          <w:b/>
          <w:sz w:val="24"/>
          <w:szCs w:val="24"/>
          <w:lang w:val="ru-MO"/>
        </w:rPr>
      </w:pPr>
      <w:r>
        <w:rPr>
          <w:rFonts w:ascii="Times New Roman" w:hAnsi="Times New Roman"/>
          <w:b/>
          <w:sz w:val="24"/>
          <w:szCs w:val="24"/>
          <w:lang w:val="ru-MO"/>
        </w:rPr>
        <w:t>__</w:t>
      </w:r>
      <w:r w:rsidRPr="002E3D44">
        <w:rPr>
          <w:rFonts w:ascii="Times New Roman" w:hAnsi="Times New Roman"/>
          <w:b/>
          <w:sz w:val="24"/>
          <w:szCs w:val="24"/>
          <w:lang w:val="ru-MO"/>
        </w:rPr>
        <w:t>-й сессии 2-го созыва</w:t>
      </w:r>
    </w:p>
    <w:p w:rsidR="00947A22" w:rsidRPr="002E3D44" w:rsidRDefault="00947A22" w:rsidP="00947A22">
      <w:pPr>
        <w:spacing w:after="0" w:line="240" w:lineRule="auto"/>
        <w:rPr>
          <w:rFonts w:ascii="Times New Roman" w:eastAsia="Calibri" w:hAnsi="Times New Roman"/>
          <w:sz w:val="24"/>
          <w:szCs w:val="24"/>
          <w:lang w:val="ru-MO" w:eastAsia="en-US"/>
        </w:rPr>
      </w:pPr>
      <w:r w:rsidRPr="002E3D44">
        <w:rPr>
          <w:rFonts w:ascii="Times New Roman" w:eastAsia="Calibri" w:hAnsi="Times New Roman"/>
          <w:sz w:val="24"/>
          <w:szCs w:val="24"/>
          <w:u w:val="single"/>
          <w:lang w:val="ru-MO" w:eastAsia="en-US"/>
        </w:rPr>
        <w:t>«</w:t>
      </w:r>
      <w:r>
        <w:rPr>
          <w:rFonts w:ascii="Times New Roman" w:eastAsia="Calibri" w:hAnsi="Times New Roman"/>
          <w:sz w:val="24"/>
          <w:szCs w:val="24"/>
          <w:u w:val="single"/>
          <w:lang w:eastAsia="en-US"/>
        </w:rPr>
        <w:t xml:space="preserve"> </w:t>
      </w:r>
      <w:r w:rsidRPr="002E3D44">
        <w:rPr>
          <w:rFonts w:ascii="Times New Roman" w:eastAsia="Calibri" w:hAnsi="Times New Roman"/>
          <w:sz w:val="24"/>
          <w:szCs w:val="24"/>
          <w:u w:val="single"/>
          <w:lang w:val="ru-MO" w:eastAsia="en-US"/>
        </w:rPr>
        <w:t>»</w:t>
      </w:r>
      <w:r>
        <w:rPr>
          <w:rFonts w:ascii="Times New Roman" w:eastAsia="Calibri" w:hAnsi="Times New Roman"/>
          <w:sz w:val="24"/>
          <w:szCs w:val="24"/>
          <w:u w:val="single"/>
          <w:lang w:eastAsia="en-US"/>
        </w:rPr>
        <w:t xml:space="preserve">     </w:t>
      </w:r>
      <w:r w:rsidRPr="002E3D44">
        <w:rPr>
          <w:rFonts w:ascii="Times New Roman" w:eastAsia="Calibri" w:hAnsi="Times New Roman"/>
          <w:sz w:val="24"/>
          <w:szCs w:val="24"/>
          <w:u w:val="single"/>
          <w:lang w:val="ru-MO" w:eastAsia="en-US"/>
        </w:rPr>
        <w:t xml:space="preserve">  202</w:t>
      </w:r>
      <w:r w:rsidRPr="002E3D44">
        <w:rPr>
          <w:rFonts w:ascii="Times New Roman" w:eastAsia="Calibri" w:hAnsi="Times New Roman"/>
          <w:sz w:val="24"/>
          <w:szCs w:val="24"/>
          <w:u w:val="single"/>
          <w:lang w:eastAsia="en-US"/>
        </w:rPr>
        <w:t>3</w:t>
      </w:r>
      <w:r w:rsidRPr="002E3D44">
        <w:rPr>
          <w:rFonts w:ascii="Times New Roman" w:eastAsia="Calibri" w:hAnsi="Times New Roman"/>
          <w:sz w:val="24"/>
          <w:szCs w:val="24"/>
          <w:u w:val="single"/>
          <w:lang w:val="ru-MO" w:eastAsia="en-US"/>
        </w:rPr>
        <w:t xml:space="preserve"> г. </w:t>
      </w:r>
      <w:r w:rsidRPr="002E3D44">
        <w:rPr>
          <w:rFonts w:ascii="Times New Roman" w:eastAsia="Calibri" w:hAnsi="Times New Roman"/>
          <w:sz w:val="24"/>
          <w:szCs w:val="24"/>
          <w:lang w:val="ru-MO" w:eastAsia="en-US"/>
        </w:rPr>
        <w:t xml:space="preserve">                                       № </w:t>
      </w:r>
      <w:r>
        <w:rPr>
          <w:rFonts w:ascii="Times New Roman" w:eastAsia="Calibri" w:hAnsi="Times New Roman"/>
          <w:sz w:val="24"/>
          <w:szCs w:val="24"/>
          <w:lang w:eastAsia="en-US"/>
        </w:rPr>
        <w:t>___</w:t>
      </w:r>
      <w:r w:rsidRPr="002E3D44">
        <w:rPr>
          <w:rFonts w:ascii="Times New Roman" w:eastAsia="Calibri" w:hAnsi="Times New Roman"/>
          <w:sz w:val="24"/>
          <w:szCs w:val="24"/>
          <w:lang w:val="ru-MO" w:eastAsia="en-US"/>
        </w:rPr>
        <w:t xml:space="preserve">                                                 </w:t>
      </w:r>
      <w:proofErr w:type="spellStart"/>
      <w:r w:rsidRPr="002E3D44">
        <w:rPr>
          <w:rFonts w:ascii="Times New Roman" w:eastAsia="Calibri" w:hAnsi="Times New Roman"/>
          <w:sz w:val="24"/>
          <w:szCs w:val="24"/>
          <w:lang w:val="ru-MO" w:eastAsia="en-US"/>
        </w:rPr>
        <w:t>пгт</w:t>
      </w:r>
      <w:proofErr w:type="spellEnd"/>
      <w:r w:rsidRPr="002E3D44">
        <w:rPr>
          <w:rFonts w:ascii="Times New Roman" w:eastAsia="Calibri" w:hAnsi="Times New Roman"/>
          <w:sz w:val="24"/>
          <w:szCs w:val="24"/>
          <w:lang w:val="ru-MO" w:eastAsia="en-US"/>
        </w:rPr>
        <w:t>. Нижнегорский</w:t>
      </w:r>
    </w:p>
    <w:p w:rsidR="00947A22" w:rsidRDefault="00947A22" w:rsidP="00947A22">
      <w:pPr>
        <w:widowControl w:val="0"/>
        <w:shd w:val="clear" w:color="auto" w:fill="FFFFFF"/>
        <w:spacing w:after="0" w:line="240" w:lineRule="exact"/>
        <w:ind w:right="5810"/>
        <w:jc w:val="both"/>
        <w:rPr>
          <w:rFonts w:ascii="Times New Roman" w:hAnsi="Times New Roman"/>
          <w:bCs/>
          <w:sz w:val="24"/>
          <w:szCs w:val="24"/>
        </w:rPr>
      </w:pPr>
    </w:p>
    <w:p w:rsidR="00947A22" w:rsidRPr="002E3D44" w:rsidRDefault="00947A22" w:rsidP="00947A22">
      <w:pPr>
        <w:widowControl w:val="0"/>
        <w:shd w:val="clear" w:color="auto" w:fill="FFFFFF"/>
        <w:spacing w:after="0" w:line="240" w:lineRule="exact"/>
        <w:ind w:left="57" w:right="5810"/>
        <w:jc w:val="both"/>
        <w:rPr>
          <w:rFonts w:ascii="Times New Roman" w:hAnsi="Times New Roman"/>
          <w:bCs/>
          <w:sz w:val="24"/>
          <w:szCs w:val="24"/>
        </w:rPr>
      </w:pPr>
      <w:r w:rsidRPr="002E3D44">
        <w:rPr>
          <w:rFonts w:ascii="Times New Roman" w:hAnsi="Times New Roman"/>
          <w:bCs/>
          <w:sz w:val="24"/>
          <w:szCs w:val="24"/>
        </w:rPr>
        <w:t xml:space="preserve">О внесении изменений в Устав муниципального образования </w:t>
      </w:r>
      <w:proofErr w:type="spellStart"/>
      <w:r w:rsidRPr="002E3D44">
        <w:rPr>
          <w:rFonts w:ascii="Times New Roman" w:hAnsi="Times New Roman"/>
          <w:bCs/>
          <w:sz w:val="24"/>
          <w:szCs w:val="24"/>
        </w:rPr>
        <w:t>Нижнегорское</w:t>
      </w:r>
      <w:proofErr w:type="spellEnd"/>
      <w:r w:rsidRPr="002E3D44">
        <w:rPr>
          <w:rFonts w:ascii="Times New Roman" w:hAnsi="Times New Roman"/>
          <w:bCs/>
          <w:sz w:val="24"/>
          <w:szCs w:val="24"/>
        </w:rPr>
        <w:t xml:space="preserve"> сельское поселение Нижнегорского района Республики Крым</w:t>
      </w:r>
    </w:p>
    <w:p w:rsidR="00947A22" w:rsidRPr="002E3D44" w:rsidRDefault="00947A22" w:rsidP="00947A22">
      <w:pPr>
        <w:widowControl w:val="0"/>
        <w:shd w:val="clear" w:color="auto" w:fill="FFFFFF"/>
        <w:spacing w:after="0" w:line="240" w:lineRule="auto"/>
        <w:ind w:right="57" w:firstLine="567"/>
        <w:jc w:val="both"/>
        <w:rPr>
          <w:rFonts w:ascii="Times New Roman" w:hAnsi="Times New Roman"/>
          <w:b/>
          <w:bCs/>
          <w:sz w:val="24"/>
          <w:szCs w:val="24"/>
        </w:rPr>
      </w:pPr>
    </w:p>
    <w:p w:rsidR="00947A22" w:rsidRPr="002E3D44" w:rsidRDefault="00947A22" w:rsidP="00947A22">
      <w:pPr>
        <w:shd w:val="clear" w:color="auto" w:fill="FFFFFF"/>
        <w:spacing w:after="0" w:line="240" w:lineRule="auto"/>
        <w:ind w:right="57" w:firstLine="567"/>
        <w:jc w:val="both"/>
        <w:rPr>
          <w:rFonts w:ascii="Times New Roman" w:hAnsi="Times New Roman"/>
          <w:sz w:val="24"/>
          <w:szCs w:val="24"/>
        </w:rPr>
      </w:pPr>
      <w:r w:rsidRPr="002E3D44">
        <w:rPr>
          <w:rFonts w:ascii="Times New Roman" w:hAnsi="Times New Roman"/>
          <w:sz w:val="24"/>
          <w:szCs w:val="24"/>
        </w:rPr>
        <w:t xml:space="preserve">В целях приведения Устава муниципального образования </w:t>
      </w:r>
      <w:proofErr w:type="spellStart"/>
      <w:r w:rsidRPr="002E3D44">
        <w:rPr>
          <w:rFonts w:ascii="Times New Roman" w:hAnsi="Times New Roman"/>
          <w:bCs/>
          <w:sz w:val="24"/>
          <w:szCs w:val="24"/>
        </w:rPr>
        <w:t>Нижнегорское</w:t>
      </w:r>
      <w:proofErr w:type="spellEnd"/>
      <w:r w:rsidRPr="002E3D44">
        <w:rPr>
          <w:rFonts w:ascii="Times New Roman" w:hAnsi="Times New Roman"/>
          <w:bCs/>
          <w:sz w:val="24"/>
          <w:szCs w:val="24"/>
        </w:rPr>
        <w:t xml:space="preserve"> </w:t>
      </w:r>
      <w:r w:rsidRPr="002E3D44">
        <w:rPr>
          <w:rFonts w:ascii="Times New Roman" w:hAnsi="Times New Roman"/>
          <w:sz w:val="24"/>
          <w:szCs w:val="24"/>
        </w:rPr>
        <w:t xml:space="preserve">сельское поселение Нижнегорского района Республики Крым в соответствии с Федеральными законами от 06.10.2003 № 131-ФЗ «Об общих принципах организации местного самоуправления в Российской Федерации», руководствуясь </w:t>
      </w:r>
      <w:r w:rsidRPr="002E3D44">
        <w:rPr>
          <w:rFonts w:ascii="Times New Roman" w:hAnsi="Times New Roman"/>
          <w:sz w:val="24"/>
          <w:szCs w:val="24"/>
          <w:shd w:val="clear" w:color="auto" w:fill="FFFFFF"/>
        </w:rPr>
        <w:t>Уставом муниципального образования Нижнегорского сельское поселение Нижнегорского района Республики Крым, Нижнегорский</w:t>
      </w:r>
      <w:r w:rsidRPr="002E3D44">
        <w:rPr>
          <w:rFonts w:ascii="Times New Roman" w:hAnsi="Times New Roman"/>
          <w:sz w:val="24"/>
          <w:szCs w:val="24"/>
        </w:rPr>
        <w:t xml:space="preserve"> сельский совет Нижнегорского района Республики Крым</w:t>
      </w:r>
    </w:p>
    <w:p w:rsidR="00947A22" w:rsidRPr="002E3D44" w:rsidRDefault="00947A22" w:rsidP="00947A22">
      <w:pPr>
        <w:shd w:val="clear" w:color="auto" w:fill="FFFFFF"/>
        <w:spacing w:after="0" w:line="240" w:lineRule="auto"/>
        <w:ind w:right="57" w:firstLine="567"/>
        <w:jc w:val="both"/>
        <w:rPr>
          <w:rFonts w:ascii="Times New Roman" w:hAnsi="Times New Roman"/>
          <w:sz w:val="24"/>
          <w:szCs w:val="24"/>
        </w:rPr>
      </w:pPr>
    </w:p>
    <w:p w:rsidR="00947A22" w:rsidRPr="002E3D44" w:rsidRDefault="00947A22" w:rsidP="00947A22">
      <w:pPr>
        <w:shd w:val="clear" w:color="auto" w:fill="FFFFFF"/>
        <w:spacing w:after="0" w:line="240" w:lineRule="auto"/>
        <w:ind w:right="57" w:firstLine="567"/>
        <w:jc w:val="center"/>
        <w:rPr>
          <w:rFonts w:ascii="Times New Roman" w:hAnsi="Times New Roman"/>
          <w:b/>
          <w:sz w:val="24"/>
          <w:szCs w:val="24"/>
        </w:rPr>
      </w:pPr>
      <w:r w:rsidRPr="002E3D44">
        <w:rPr>
          <w:rFonts w:ascii="Times New Roman" w:hAnsi="Times New Roman"/>
          <w:b/>
          <w:sz w:val="24"/>
          <w:szCs w:val="24"/>
        </w:rPr>
        <w:t>РЕШИЛ:</w:t>
      </w:r>
    </w:p>
    <w:p w:rsidR="00947A22" w:rsidRPr="002E3D44" w:rsidRDefault="00947A22" w:rsidP="00947A22">
      <w:pPr>
        <w:shd w:val="clear" w:color="auto" w:fill="FFFFFF"/>
        <w:spacing w:after="0" w:line="240" w:lineRule="auto"/>
        <w:ind w:right="57" w:firstLine="567"/>
        <w:jc w:val="both"/>
        <w:rPr>
          <w:rFonts w:ascii="Times New Roman" w:hAnsi="Times New Roman"/>
          <w:b/>
          <w:sz w:val="24"/>
          <w:szCs w:val="24"/>
        </w:rPr>
      </w:pPr>
    </w:p>
    <w:p w:rsidR="00947A22" w:rsidRPr="003C6780" w:rsidRDefault="00947A22" w:rsidP="003C6780">
      <w:pPr>
        <w:pStyle w:val="a9"/>
        <w:numPr>
          <w:ilvl w:val="0"/>
          <w:numId w:val="1"/>
        </w:numPr>
        <w:tabs>
          <w:tab w:val="left" w:pos="900"/>
        </w:tabs>
        <w:spacing w:after="0" w:line="240" w:lineRule="auto"/>
        <w:ind w:left="0" w:right="57" w:firstLine="567"/>
        <w:jc w:val="both"/>
        <w:rPr>
          <w:rFonts w:ascii="Times New Roman" w:hAnsi="Times New Roman"/>
          <w:sz w:val="24"/>
          <w:szCs w:val="24"/>
        </w:rPr>
      </w:pPr>
      <w:r w:rsidRPr="003C6780">
        <w:rPr>
          <w:rFonts w:ascii="Times New Roman" w:hAnsi="Times New Roman"/>
          <w:sz w:val="24"/>
          <w:szCs w:val="24"/>
        </w:rPr>
        <w:t xml:space="preserve">Внести в Устав муниципального образования </w:t>
      </w:r>
      <w:proofErr w:type="spellStart"/>
      <w:r w:rsidRPr="003C6780">
        <w:rPr>
          <w:rFonts w:ascii="Times New Roman" w:hAnsi="Times New Roman"/>
          <w:sz w:val="24"/>
          <w:szCs w:val="24"/>
        </w:rPr>
        <w:t>Нижнегорское</w:t>
      </w:r>
      <w:proofErr w:type="spellEnd"/>
      <w:r w:rsidRPr="003C6780">
        <w:rPr>
          <w:rFonts w:ascii="Times New Roman" w:hAnsi="Times New Roman"/>
          <w:sz w:val="24"/>
          <w:szCs w:val="24"/>
        </w:rPr>
        <w:t xml:space="preserve"> сельское поселение Нижнегорского района Республики Крым (далее – Устав) следующие изменения:</w:t>
      </w:r>
    </w:p>
    <w:p w:rsidR="003C6780" w:rsidRDefault="003C6780" w:rsidP="003C6780">
      <w:pPr>
        <w:pStyle w:val="a9"/>
        <w:numPr>
          <w:ilvl w:val="1"/>
          <w:numId w:val="1"/>
        </w:numPr>
        <w:tabs>
          <w:tab w:val="left" w:pos="900"/>
        </w:tabs>
        <w:spacing w:after="0" w:line="240" w:lineRule="auto"/>
        <w:ind w:right="57"/>
        <w:jc w:val="both"/>
        <w:rPr>
          <w:rFonts w:ascii="Times New Roman" w:hAnsi="Times New Roman"/>
          <w:sz w:val="24"/>
          <w:szCs w:val="24"/>
        </w:rPr>
      </w:pPr>
      <w:r>
        <w:rPr>
          <w:rFonts w:ascii="Times New Roman" w:hAnsi="Times New Roman"/>
          <w:sz w:val="24"/>
          <w:szCs w:val="24"/>
        </w:rPr>
        <w:t>Пункт 27 части 1 статьи 5 Устава изложить в следующей редакции:</w:t>
      </w:r>
    </w:p>
    <w:p w:rsidR="003C6780" w:rsidRPr="003C6780" w:rsidRDefault="003C6780" w:rsidP="000B0D76">
      <w:pPr>
        <w:pStyle w:val="a9"/>
        <w:spacing w:after="0" w:line="240" w:lineRule="auto"/>
        <w:ind w:left="0" w:right="57" w:firstLine="567"/>
        <w:jc w:val="both"/>
        <w:rPr>
          <w:rFonts w:ascii="Times New Roman" w:hAnsi="Times New Roman"/>
          <w:sz w:val="24"/>
          <w:szCs w:val="24"/>
        </w:rPr>
      </w:pPr>
      <w:r>
        <w:rPr>
          <w:rFonts w:ascii="Times New Roman" w:hAnsi="Times New Roman"/>
          <w:sz w:val="24"/>
          <w:szCs w:val="24"/>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w:t>
      </w:r>
      <w:r w:rsidR="000B0D76">
        <w:rPr>
          <w:rFonts w:ascii="Times New Roman" w:hAnsi="Times New Roman"/>
          <w:sz w:val="24"/>
          <w:szCs w:val="24"/>
        </w:rPr>
        <w:t>овным</w:t>
      </w:r>
      <w:r>
        <w:rPr>
          <w:rFonts w:ascii="Times New Roman" w:hAnsi="Times New Roman"/>
          <w:sz w:val="24"/>
          <w:szCs w:val="24"/>
        </w:rPr>
        <w:t xml:space="preserve"> нап</w:t>
      </w:r>
      <w:r w:rsidR="000B0D76">
        <w:rPr>
          <w:rFonts w:ascii="Times New Roman" w:hAnsi="Times New Roman"/>
          <w:sz w:val="24"/>
          <w:szCs w:val="24"/>
        </w:rPr>
        <w:t>ра</w:t>
      </w:r>
      <w:r>
        <w:rPr>
          <w:rFonts w:ascii="Times New Roman" w:hAnsi="Times New Roman"/>
          <w:sz w:val="24"/>
          <w:szCs w:val="24"/>
        </w:rPr>
        <w:t xml:space="preserve">влениям реализации молодежной политики, организация и осуществление мониторинга реализации молодежной политики </w:t>
      </w:r>
      <w:r w:rsidR="000B0D76">
        <w:rPr>
          <w:rFonts w:ascii="Times New Roman" w:hAnsi="Times New Roman"/>
          <w:sz w:val="24"/>
          <w:szCs w:val="24"/>
        </w:rPr>
        <w:t>в П</w:t>
      </w:r>
      <w:r>
        <w:rPr>
          <w:rFonts w:ascii="Times New Roman" w:hAnsi="Times New Roman"/>
          <w:sz w:val="24"/>
          <w:szCs w:val="24"/>
        </w:rPr>
        <w:t>оселении»</w:t>
      </w:r>
      <w:r w:rsidR="000B0D76">
        <w:rPr>
          <w:rFonts w:ascii="Times New Roman" w:hAnsi="Times New Roman"/>
          <w:sz w:val="24"/>
          <w:szCs w:val="24"/>
        </w:rPr>
        <w:t>;</w:t>
      </w:r>
    </w:p>
    <w:p w:rsidR="00947A22" w:rsidRPr="002E3D44" w:rsidRDefault="000B0D76" w:rsidP="00947A22">
      <w:pPr>
        <w:spacing w:after="0" w:line="240" w:lineRule="auto"/>
        <w:ind w:firstLine="709"/>
        <w:jc w:val="both"/>
        <w:rPr>
          <w:rFonts w:ascii="Times New Roman" w:hAnsi="Times New Roman"/>
          <w:sz w:val="24"/>
          <w:szCs w:val="24"/>
          <w:lang w:eastAsia="zh-CN" w:bidi="ru-RU"/>
        </w:rPr>
      </w:pPr>
      <w:r>
        <w:rPr>
          <w:rFonts w:ascii="Times New Roman" w:hAnsi="Times New Roman"/>
          <w:sz w:val="24"/>
          <w:szCs w:val="24"/>
          <w:lang w:eastAsia="zh-CN" w:bidi="ru-RU"/>
        </w:rPr>
        <w:t>1.2</w:t>
      </w:r>
      <w:r w:rsidR="00947A22" w:rsidRPr="002E3D44">
        <w:rPr>
          <w:rFonts w:ascii="Times New Roman" w:hAnsi="Times New Roman"/>
          <w:sz w:val="24"/>
          <w:szCs w:val="24"/>
          <w:lang w:eastAsia="zh-CN" w:bidi="ru-RU"/>
        </w:rPr>
        <w:t xml:space="preserve">. Часть 2 статьи 16.1 Устава изложить в </w:t>
      </w:r>
      <w:r w:rsidR="00947A22">
        <w:rPr>
          <w:rFonts w:ascii="Times New Roman" w:hAnsi="Times New Roman"/>
          <w:sz w:val="24"/>
          <w:szCs w:val="24"/>
          <w:lang w:eastAsia="zh-CN" w:bidi="ru-RU"/>
        </w:rPr>
        <w:t>следующей</w:t>
      </w:r>
      <w:r w:rsidR="00947A22" w:rsidRPr="002E3D44">
        <w:rPr>
          <w:rFonts w:ascii="Times New Roman" w:hAnsi="Times New Roman"/>
          <w:sz w:val="24"/>
          <w:szCs w:val="24"/>
          <w:lang w:eastAsia="zh-CN" w:bidi="ru-RU"/>
        </w:rPr>
        <w:t xml:space="preserve"> редакции:</w:t>
      </w:r>
    </w:p>
    <w:p w:rsidR="00947A22" w:rsidRPr="002E3D44" w:rsidRDefault="00947A22" w:rsidP="00947A22">
      <w:pPr>
        <w:spacing w:after="0" w:line="240" w:lineRule="auto"/>
        <w:ind w:firstLine="540"/>
        <w:jc w:val="both"/>
        <w:rPr>
          <w:rFonts w:ascii="Times New Roman" w:hAnsi="Times New Roman"/>
          <w:sz w:val="24"/>
          <w:szCs w:val="24"/>
        </w:rPr>
      </w:pPr>
      <w:r w:rsidRPr="002E3D44">
        <w:rPr>
          <w:rFonts w:ascii="Times New Roman" w:hAnsi="Times New Roman"/>
          <w:i/>
          <w:sz w:val="24"/>
          <w:szCs w:val="24"/>
          <w:lang w:eastAsia="zh-CN" w:bidi="ru-RU"/>
        </w:rPr>
        <w:t>«</w:t>
      </w:r>
      <w:r w:rsidRPr="002E3D44">
        <w:rPr>
          <w:rFonts w:ascii="Times New Roman" w:hAnsi="Times New Roman"/>
          <w:sz w:val="24"/>
          <w:szCs w:val="24"/>
          <w:lang w:eastAsia="zh-CN" w:bidi="ru-RU"/>
        </w:rPr>
        <w:t xml:space="preserve">2. </w:t>
      </w:r>
      <w:r w:rsidRPr="002E3D44">
        <w:rPr>
          <w:rFonts w:ascii="Times New Roman" w:hAnsi="Times New Roman"/>
          <w:sz w:val="24"/>
          <w:szCs w:val="24"/>
        </w:rPr>
        <w:t xml:space="preserve">Староста сельского населенного пункта назначается Нижнегорским сельским советом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947A22" w:rsidRPr="002E3D44" w:rsidRDefault="000B0D76" w:rsidP="00947A22">
      <w:pPr>
        <w:spacing w:after="0" w:line="240" w:lineRule="auto"/>
        <w:ind w:firstLine="709"/>
        <w:jc w:val="both"/>
        <w:rPr>
          <w:rFonts w:ascii="Times New Roman" w:hAnsi="Times New Roman"/>
          <w:sz w:val="24"/>
          <w:szCs w:val="24"/>
          <w:lang w:eastAsia="zh-CN" w:bidi="ru-RU"/>
        </w:rPr>
      </w:pPr>
      <w:r>
        <w:rPr>
          <w:rFonts w:ascii="Times New Roman" w:hAnsi="Times New Roman"/>
          <w:sz w:val="24"/>
          <w:szCs w:val="24"/>
          <w:lang w:eastAsia="zh-CN" w:bidi="ru-RU"/>
        </w:rPr>
        <w:t xml:space="preserve"> 1.3</w:t>
      </w:r>
      <w:r w:rsidR="00947A22" w:rsidRPr="002E3D44">
        <w:rPr>
          <w:rFonts w:ascii="Times New Roman" w:hAnsi="Times New Roman"/>
          <w:sz w:val="24"/>
          <w:szCs w:val="24"/>
          <w:lang w:eastAsia="zh-CN" w:bidi="ru-RU"/>
        </w:rPr>
        <w:t xml:space="preserve"> Часть 3 статьи 16.1 Устава изложить в </w:t>
      </w:r>
      <w:r w:rsidR="00947A22">
        <w:rPr>
          <w:rFonts w:ascii="Times New Roman" w:hAnsi="Times New Roman"/>
          <w:sz w:val="24"/>
          <w:szCs w:val="24"/>
          <w:lang w:eastAsia="zh-CN" w:bidi="ru-RU"/>
        </w:rPr>
        <w:t>следующей</w:t>
      </w:r>
      <w:r w:rsidR="00947A22" w:rsidRPr="002E3D44">
        <w:rPr>
          <w:rFonts w:ascii="Times New Roman" w:hAnsi="Times New Roman"/>
          <w:sz w:val="24"/>
          <w:szCs w:val="24"/>
          <w:lang w:eastAsia="zh-CN" w:bidi="ru-RU"/>
        </w:rPr>
        <w:t xml:space="preserve"> редакции:</w:t>
      </w:r>
    </w:p>
    <w:p w:rsidR="00947A22" w:rsidRPr="002E3D44" w:rsidRDefault="00947A22" w:rsidP="003C6780">
      <w:pPr>
        <w:spacing w:after="0" w:line="240" w:lineRule="auto"/>
        <w:ind w:firstLine="540"/>
        <w:jc w:val="both"/>
        <w:rPr>
          <w:rFonts w:ascii="Times New Roman" w:hAnsi="Times New Roman"/>
          <w:sz w:val="24"/>
          <w:szCs w:val="24"/>
        </w:rPr>
      </w:pPr>
      <w:r w:rsidRPr="002E3D44">
        <w:rPr>
          <w:rFonts w:ascii="Times New Roman" w:hAnsi="Times New Roman"/>
          <w:sz w:val="24"/>
          <w:szCs w:val="24"/>
          <w:lang w:eastAsia="zh-CN" w:bidi="ru-RU"/>
        </w:rPr>
        <w:t xml:space="preserve">«3. </w:t>
      </w:r>
      <w:r w:rsidRPr="002E3D44">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7A22" w:rsidRPr="002E3D44" w:rsidRDefault="000B0D76" w:rsidP="003C6780">
      <w:pPr>
        <w:spacing w:after="0" w:line="240" w:lineRule="auto"/>
        <w:ind w:firstLine="540"/>
        <w:jc w:val="both"/>
        <w:rPr>
          <w:rFonts w:ascii="Times New Roman" w:hAnsi="Times New Roman"/>
          <w:sz w:val="24"/>
          <w:szCs w:val="24"/>
          <w:lang w:eastAsia="zh-CN" w:bidi="ru-RU"/>
        </w:rPr>
      </w:pPr>
      <w:r>
        <w:rPr>
          <w:rFonts w:ascii="Times New Roman" w:hAnsi="Times New Roman"/>
          <w:sz w:val="24"/>
          <w:szCs w:val="24"/>
        </w:rPr>
        <w:t>1.4</w:t>
      </w:r>
      <w:r w:rsidR="00947A22" w:rsidRPr="002E3D44">
        <w:rPr>
          <w:rFonts w:ascii="Times New Roman" w:hAnsi="Times New Roman"/>
          <w:sz w:val="24"/>
          <w:szCs w:val="24"/>
        </w:rPr>
        <w:t xml:space="preserve">. Пункт 1 части 4 </w:t>
      </w:r>
      <w:r w:rsidR="00947A22" w:rsidRPr="002E3D44">
        <w:rPr>
          <w:rFonts w:ascii="Times New Roman" w:hAnsi="Times New Roman"/>
          <w:sz w:val="24"/>
          <w:szCs w:val="24"/>
          <w:lang w:eastAsia="zh-CN" w:bidi="ru-RU"/>
        </w:rPr>
        <w:t xml:space="preserve">статьи 16.1 Устава изложить в </w:t>
      </w:r>
      <w:r w:rsidR="00947A22">
        <w:rPr>
          <w:rFonts w:ascii="Times New Roman" w:hAnsi="Times New Roman"/>
          <w:sz w:val="24"/>
          <w:szCs w:val="24"/>
          <w:lang w:eastAsia="zh-CN" w:bidi="ru-RU"/>
        </w:rPr>
        <w:t>следующей</w:t>
      </w:r>
      <w:r w:rsidR="00947A22" w:rsidRPr="002E3D44">
        <w:rPr>
          <w:rFonts w:ascii="Times New Roman" w:hAnsi="Times New Roman"/>
          <w:sz w:val="24"/>
          <w:szCs w:val="24"/>
          <w:lang w:eastAsia="zh-CN" w:bidi="ru-RU"/>
        </w:rPr>
        <w:t xml:space="preserve"> редакции:</w:t>
      </w:r>
    </w:p>
    <w:p w:rsidR="00947A22" w:rsidRDefault="00947A22" w:rsidP="003C6780">
      <w:pPr>
        <w:spacing w:after="0" w:line="240" w:lineRule="auto"/>
        <w:ind w:firstLine="540"/>
        <w:jc w:val="both"/>
        <w:rPr>
          <w:rFonts w:ascii="Times New Roman" w:hAnsi="Times New Roman"/>
          <w:sz w:val="24"/>
          <w:szCs w:val="24"/>
        </w:rPr>
      </w:pPr>
      <w:r w:rsidRPr="002E3D44">
        <w:rPr>
          <w:rFonts w:ascii="Times New Roman" w:hAnsi="Times New Roman"/>
          <w:sz w:val="24"/>
          <w:szCs w:val="24"/>
          <w:lang w:eastAsia="zh-CN" w:bidi="ru-RU"/>
        </w:rPr>
        <w:t xml:space="preserve">«1) </w:t>
      </w:r>
      <w:proofErr w:type="gramStart"/>
      <w:r w:rsidRPr="002E3D44">
        <w:rPr>
          <w:rFonts w:ascii="Times New Roman" w:hAnsi="Times New Roman"/>
          <w:sz w:val="24"/>
          <w:szCs w:val="24"/>
        </w:rPr>
        <w:t>замещающее</w:t>
      </w:r>
      <w:proofErr w:type="gramEnd"/>
      <w:r w:rsidRPr="002E3D44">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w:t>
      </w:r>
      <w:r w:rsidR="009F4E4D">
        <w:rPr>
          <w:rFonts w:ascii="Times New Roman" w:hAnsi="Times New Roman"/>
          <w:sz w:val="24"/>
          <w:szCs w:val="24"/>
        </w:rPr>
        <w:t>олжность муниципальной службы»;</w:t>
      </w:r>
    </w:p>
    <w:p w:rsidR="000B0D76" w:rsidRDefault="000B0D76" w:rsidP="003C6780">
      <w:pPr>
        <w:spacing w:after="0" w:line="240" w:lineRule="auto"/>
        <w:ind w:firstLine="540"/>
        <w:jc w:val="both"/>
        <w:rPr>
          <w:rFonts w:ascii="Times New Roman" w:hAnsi="Times New Roman"/>
          <w:sz w:val="24"/>
          <w:szCs w:val="24"/>
        </w:rPr>
      </w:pPr>
      <w:r>
        <w:rPr>
          <w:rFonts w:ascii="Times New Roman" w:hAnsi="Times New Roman"/>
          <w:sz w:val="24"/>
          <w:szCs w:val="24"/>
        </w:rPr>
        <w:t>1.5. пункт 32 части 1 статьи 33 Устава изложить в следующей редакции:</w:t>
      </w:r>
    </w:p>
    <w:p w:rsidR="000B0D76" w:rsidRDefault="000B0D76" w:rsidP="003C6780">
      <w:pPr>
        <w:spacing w:after="0" w:line="240" w:lineRule="auto"/>
        <w:ind w:firstLine="540"/>
        <w:jc w:val="both"/>
        <w:rPr>
          <w:rFonts w:ascii="Times New Roman" w:hAnsi="Times New Roman"/>
          <w:sz w:val="24"/>
          <w:szCs w:val="24"/>
        </w:rPr>
      </w:pPr>
      <w:r>
        <w:rPr>
          <w:rFonts w:ascii="Times New Roman" w:hAnsi="Times New Roman"/>
          <w:sz w:val="24"/>
          <w:szCs w:val="24"/>
        </w:rPr>
        <w:t>«33)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roofErr w:type="gramStart"/>
      <w:r>
        <w:rPr>
          <w:rFonts w:ascii="Times New Roman" w:hAnsi="Times New Roman"/>
          <w:sz w:val="24"/>
          <w:szCs w:val="24"/>
        </w:rPr>
        <w:t>;»</w:t>
      </w:r>
      <w:proofErr w:type="gramEnd"/>
      <w:r>
        <w:rPr>
          <w:rFonts w:ascii="Times New Roman" w:hAnsi="Times New Roman"/>
          <w:sz w:val="24"/>
          <w:szCs w:val="24"/>
        </w:rPr>
        <w:t>;</w:t>
      </w:r>
    </w:p>
    <w:p w:rsidR="006E39B1" w:rsidRPr="00947CBC" w:rsidRDefault="006E39B1" w:rsidP="006E39B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1.6 </w:t>
      </w:r>
      <w:r>
        <w:rPr>
          <w:rFonts w:ascii="Times New Roman" w:hAnsi="Times New Roman"/>
          <w:sz w:val="24"/>
          <w:szCs w:val="24"/>
        </w:rPr>
        <w:t>Часть 3 статьи 46 Устава изложить в следующей редакции:</w:t>
      </w:r>
    </w:p>
    <w:p w:rsidR="006E39B1" w:rsidRDefault="006E39B1" w:rsidP="006E39B1">
      <w:pPr>
        <w:spacing w:after="0" w:line="240" w:lineRule="auto"/>
        <w:ind w:firstLine="567"/>
        <w:jc w:val="both"/>
        <w:rPr>
          <w:rFonts w:ascii="Times New Roman" w:hAnsi="Times New Roman"/>
          <w:color w:val="000000"/>
          <w:sz w:val="24"/>
          <w:szCs w:val="24"/>
        </w:rPr>
      </w:pPr>
      <w:proofErr w:type="gramStart"/>
      <w:r w:rsidRPr="006E39B1">
        <w:rPr>
          <w:rFonts w:ascii="Times New Roman" w:hAnsi="Times New Roman"/>
          <w:color w:val="000000"/>
          <w:sz w:val="24"/>
          <w:szCs w:val="24"/>
        </w:rPr>
        <w:t>«3.В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либо временного отсутствия по уважительным причинам его полномочия соответственно как председателя Нижнегорского сельского совета исполняет заместитель председателя Нижнегорского сельского совета или депутат Нижнегорского сельского совета, а полномочия как главы администрации Поселения исполняет</w:t>
      </w:r>
      <w:proofErr w:type="gramEnd"/>
      <w:r w:rsidRPr="006E39B1">
        <w:rPr>
          <w:rFonts w:ascii="Times New Roman" w:hAnsi="Times New Roman"/>
          <w:color w:val="000000"/>
          <w:sz w:val="24"/>
          <w:szCs w:val="24"/>
        </w:rPr>
        <w:t xml:space="preserve"> заместитель главы администрации Поселения, а в случае отсутствия последнего - муниципальный слу</w:t>
      </w:r>
      <w:r>
        <w:rPr>
          <w:rFonts w:ascii="Times New Roman" w:hAnsi="Times New Roman"/>
          <w:color w:val="000000"/>
          <w:sz w:val="24"/>
          <w:szCs w:val="24"/>
        </w:rPr>
        <w:t>жащий администрации Поселения</w:t>
      </w:r>
      <w:proofErr w:type="gramStart"/>
      <w:r>
        <w:rPr>
          <w:rFonts w:ascii="Times New Roman" w:hAnsi="Times New Roman"/>
          <w:color w:val="000000"/>
          <w:sz w:val="24"/>
          <w:szCs w:val="24"/>
        </w:rPr>
        <w:t>.";</w:t>
      </w:r>
      <w:proofErr w:type="gramEnd"/>
    </w:p>
    <w:p w:rsidR="006E39B1" w:rsidRDefault="006E39B1" w:rsidP="006E39B1">
      <w:pPr>
        <w:pStyle w:val="a8"/>
        <w:spacing w:before="0" w:beforeAutospacing="0" w:after="0" w:afterAutospacing="0"/>
        <w:ind w:firstLine="567"/>
        <w:jc w:val="both"/>
      </w:pPr>
      <w:r>
        <w:t xml:space="preserve">1.7 </w:t>
      </w:r>
      <w:r>
        <w:t>Статью 66 Устава изложить в следующей редакции:</w:t>
      </w:r>
    </w:p>
    <w:p w:rsidR="006E39B1" w:rsidRDefault="006E39B1" w:rsidP="006E39B1">
      <w:pPr>
        <w:pStyle w:val="a8"/>
        <w:spacing w:before="0" w:beforeAutospacing="0" w:after="0" w:afterAutospacing="0"/>
        <w:ind w:firstLine="567"/>
        <w:jc w:val="both"/>
      </w:pPr>
      <w:r>
        <w:t>«Статья 66. Порядок обнародования и вступления в силу муниципальных правовых актов</w:t>
      </w:r>
    </w:p>
    <w:p w:rsidR="006E39B1" w:rsidRPr="00F6121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F61219">
        <w:rPr>
          <w:rFonts w:ascii="Times New Roman" w:hAnsi="Times New Roman"/>
          <w:sz w:val="24"/>
          <w:szCs w:val="24"/>
        </w:rPr>
        <w:t xml:space="preserve">Муниципальные правовые акты </w:t>
      </w:r>
      <w:r>
        <w:rPr>
          <w:rFonts w:ascii="Times New Roman" w:hAnsi="Times New Roman"/>
          <w:sz w:val="24"/>
          <w:szCs w:val="24"/>
        </w:rPr>
        <w:t>Поселения</w:t>
      </w:r>
      <w:r w:rsidRPr="00F61219">
        <w:rPr>
          <w:rFonts w:ascii="Times New Roman" w:hAnsi="Times New Roman"/>
          <w:sz w:val="24"/>
          <w:szCs w:val="24"/>
        </w:rPr>
        <w:t xml:space="preserve"> вступают в силу в порядке, установленном настоящим Уставом, за исключением нормативных правовых актов Нижнегорского сельского совета о налогах и сборах, которые вступают в силу в соответствии с Налоговым кодексом Российской Федерации.</w:t>
      </w:r>
    </w:p>
    <w:p w:rsidR="006E39B1" w:rsidRPr="00F6121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F61219">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Pr>
          <w:rFonts w:ascii="Times New Roman" w:hAnsi="Times New Roman"/>
          <w:sz w:val="24"/>
          <w:szCs w:val="24"/>
        </w:rPr>
        <w:t>Поселение</w:t>
      </w:r>
      <w:r w:rsidRPr="00F61219">
        <w:rPr>
          <w:rFonts w:ascii="Times New Roman" w:hAnsi="Times New Roman"/>
          <w:sz w:val="24"/>
          <w:szCs w:val="24"/>
        </w:rPr>
        <w:t>, а также соглашения, заключаемые между органами местного самоуправления, вступают в силу после их официального обнародования.</w:t>
      </w:r>
    </w:p>
    <w:p w:rsidR="006E39B1" w:rsidRPr="00F61219" w:rsidRDefault="006E39B1" w:rsidP="006E39B1">
      <w:pPr>
        <w:pStyle w:val="a9"/>
        <w:spacing w:after="0" w:line="240" w:lineRule="auto"/>
        <w:ind w:left="0" w:firstLine="567"/>
        <w:jc w:val="both"/>
        <w:rPr>
          <w:rFonts w:ascii="Times New Roman" w:hAnsi="Times New Roman"/>
          <w:sz w:val="24"/>
          <w:szCs w:val="24"/>
        </w:rPr>
      </w:pPr>
      <w:r w:rsidRPr="00F61219">
        <w:rPr>
          <w:rFonts w:ascii="Times New Roman" w:hAnsi="Times New Roman"/>
          <w:sz w:val="24"/>
          <w:szCs w:val="24"/>
        </w:rPr>
        <w:t>Иные муниципальные правые акты подлежат официальному обнародованию в случаях, предусмотренных федеральными законами, законами Республики Крым, настоящим Уставом, решениями Нижнегорского сельского совета  либо самим муниципальным правовым актом.</w:t>
      </w:r>
    </w:p>
    <w:p w:rsidR="006E39B1" w:rsidRPr="00F6121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F61219">
        <w:rPr>
          <w:rFonts w:ascii="Times New Roman" w:hAnsi="Times New Roman"/>
          <w:sz w:val="24"/>
          <w:szCs w:val="24"/>
        </w:rPr>
        <w:t xml:space="preserve">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w:t>
      </w:r>
    </w:p>
    <w:p w:rsidR="006E39B1" w:rsidRPr="00F6121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F61219">
        <w:rPr>
          <w:rFonts w:ascii="Times New Roman" w:hAnsi="Times New Roman"/>
          <w:sz w:val="24"/>
          <w:szCs w:val="24"/>
        </w:rPr>
        <w:t xml:space="preserve">Муниципальные правовые акты </w:t>
      </w:r>
      <w:r>
        <w:rPr>
          <w:rFonts w:ascii="Times New Roman" w:hAnsi="Times New Roman"/>
          <w:sz w:val="24"/>
          <w:szCs w:val="24"/>
        </w:rPr>
        <w:t>Поселения</w:t>
      </w:r>
      <w:r w:rsidRPr="00F61219">
        <w:rPr>
          <w:rFonts w:ascii="Times New Roman" w:hAnsi="Times New Roman"/>
          <w:sz w:val="24"/>
          <w:szCs w:val="24"/>
        </w:rPr>
        <w:t>,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6E39B1" w:rsidRPr="00F6121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F61219">
        <w:rPr>
          <w:rFonts w:ascii="Times New Roman" w:hAnsi="Times New Roman"/>
          <w:sz w:val="24"/>
          <w:szCs w:val="24"/>
        </w:rPr>
        <w:t xml:space="preserve">Иные муниципальные правовые акты </w:t>
      </w:r>
      <w:r>
        <w:rPr>
          <w:rFonts w:ascii="Times New Roman" w:hAnsi="Times New Roman"/>
          <w:sz w:val="24"/>
          <w:szCs w:val="24"/>
        </w:rPr>
        <w:t>Поселения</w:t>
      </w:r>
      <w:r w:rsidRPr="00F61219">
        <w:rPr>
          <w:rFonts w:ascii="Times New Roman" w:hAnsi="Times New Roman"/>
          <w:i/>
          <w:sz w:val="24"/>
          <w:szCs w:val="24"/>
        </w:rPr>
        <w:t xml:space="preserve"> </w:t>
      </w:r>
      <w:r w:rsidRPr="00F61219">
        <w:rPr>
          <w:rFonts w:ascii="Times New Roman" w:hAnsi="Times New Roman"/>
          <w:sz w:val="24"/>
          <w:szCs w:val="24"/>
        </w:rPr>
        <w:t>вступают в силу со дня их подписания,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6E39B1" w:rsidRPr="00521DE8"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521DE8">
        <w:rPr>
          <w:rFonts w:ascii="Times New Roman" w:hAnsi="Times New Roman"/>
          <w:sz w:val="24"/>
          <w:szCs w:val="24"/>
        </w:rPr>
        <w:t xml:space="preserve">Официальным обнародованием муниципального правого акта </w:t>
      </w:r>
      <w:r>
        <w:rPr>
          <w:rFonts w:ascii="Times New Roman" w:hAnsi="Times New Roman"/>
          <w:sz w:val="24"/>
          <w:szCs w:val="24"/>
        </w:rPr>
        <w:t>Поселения</w:t>
      </w:r>
      <w:r w:rsidRPr="00521DE8">
        <w:rPr>
          <w:rFonts w:ascii="Times New Roman" w:hAnsi="Times New Roman"/>
          <w:sz w:val="24"/>
          <w:szCs w:val="24"/>
        </w:rPr>
        <w:t>, в том числе соглашения, заключенного между органами местного самоуправления, является их официальное опубликование.</w:t>
      </w:r>
    </w:p>
    <w:p w:rsidR="006E39B1" w:rsidRPr="00521DE8" w:rsidRDefault="006E39B1" w:rsidP="006E39B1">
      <w:pPr>
        <w:pStyle w:val="a9"/>
        <w:numPr>
          <w:ilvl w:val="0"/>
          <w:numId w:val="3"/>
        </w:numPr>
        <w:spacing w:after="0" w:line="240" w:lineRule="auto"/>
        <w:ind w:left="0" w:firstLine="567"/>
        <w:jc w:val="both"/>
        <w:rPr>
          <w:rFonts w:ascii="Times New Roman" w:hAnsi="Times New Roman"/>
          <w:b/>
          <w:color w:val="0000FF"/>
          <w:sz w:val="24"/>
          <w:szCs w:val="24"/>
        </w:rPr>
      </w:pPr>
      <w:r w:rsidRPr="00521DE8">
        <w:rPr>
          <w:rFonts w:ascii="Times New Roman" w:hAnsi="Times New Roman"/>
          <w:sz w:val="24"/>
          <w:szCs w:val="24"/>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текса в </w:t>
      </w:r>
      <w:r>
        <w:rPr>
          <w:rFonts w:ascii="Times New Roman" w:hAnsi="Times New Roman"/>
          <w:sz w:val="24"/>
          <w:szCs w:val="24"/>
        </w:rPr>
        <w:t>газете «</w:t>
      </w:r>
      <w:proofErr w:type="spellStart"/>
      <w:r>
        <w:rPr>
          <w:rFonts w:ascii="Times New Roman" w:hAnsi="Times New Roman"/>
          <w:sz w:val="24"/>
          <w:szCs w:val="24"/>
        </w:rPr>
        <w:t>Нижнегорье</w:t>
      </w:r>
      <w:proofErr w:type="spellEnd"/>
      <w:r>
        <w:rPr>
          <w:rFonts w:ascii="Times New Roman" w:hAnsi="Times New Roman"/>
          <w:sz w:val="24"/>
          <w:szCs w:val="24"/>
        </w:rPr>
        <w:t xml:space="preserve">» </w:t>
      </w:r>
      <w:r w:rsidRPr="00521DE8">
        <w:rPr>
          <w:rFonts w:ascii="Times New Roman" w:hAnsi="Times New Roman"/>
          <w:sz w:val="24"/>
          <w:szCs w:val="24"/>
        </w:rPr>
        <w:t xml:space="preserve">или первое размещение его полного текста в сетевом издании </w:t>
      </w:r>
      <w:r w:rsidRPr="00521DE8">
        <w:rPr>
          <w:rStyle w:val="layout"/>
          <w:rFonts w:ascii="Times New Roman" w:hAnsi="Times New Roman"/>
          <w:sz w:val="24"/>
          <w:szCs w:val="24"/>
        </w:rPr>
        <w:t>– Официальный сайт газеты «</w:t>
      </w:r>
      <w:proofErr w:type="spellStart"/>
      <w:r w:rsidRPr="00521DE8">
        <w:rPr>
          <w:rStyle w:val="layout"/>
          <w:rFonts w:ascii="Times New Roman" w:hAnsi="Times New Roman"/>
          <w:sz w:val="24"/>
          <w:szCs w:val="24"/>
        </w:rPr>
        <w:t>Нижнегорье</w:t>
      </w:r>
      <w:proofErr w:type="spellEnd"/>
      <w:r w:rsidRPr="00521DE8">
        <w:rPr>
          <w:rStyle w:val="layout"/>
          <w:rFonts w:ascii="Times New Roman" w:hAnsi="Times New Roman"/>
          <w:sz w:val="24"/>
          <w:szCs w:val="24"/>
        </w:rPr>
        <w:t>» (http://нижнегорье</w:t>
      </w:r>
      <w:proofErr w:type="gramStart"/>
      <w:r w:rsidRPr="00521DE8">
        <w:rPr>
          <w:rStyle w:val="layout"/>
          <w:rFonts w:ascii="Times New Roman" w:hAnsi="Times New Roman"/>
          <w:sz w:val="24"/>
          <w:szCs w:val="24"/>
        </w:rPr>
        <w:t>.р</w:t>
      </w:r>
      <w:proofErr w:type="gramEnd"/>
      <w:r w:rsidRPr="00521DE8">
        <w:rPr>
          <w:rStyle w:val="layout"/>
          <w:rFonts w:ascii="Times New Roman" w:hAnsi="Times New Roman"/>
          <w:sz w:val="24"/>
          <w:szCs w:val="24"/>
        </w:rPr>
        <w:t>ф, регистрация в качестве сетевого издания Эл № ФС 77-75849 от 24.05.2019 года)</w:t>
      </w:r>
      <w:r w:rsidRPr="00521DE8">
        <w:rPr>
          <w:rFonts w:ascii="Times New Roman" w:hAnsi="Times New Roman"/>
          <w:sz w:val="24"/>
          <w:szCs w:val="24"/>
        </w:rPr>
        <w:t>.</w:t>
      </w:r>
    </w:p>
    <w:p w:rsidR="006E39B1" w:rsidRPr="00AC629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AC6299">
        <w:rPr>
          <w:rFonts w:ascii="Times New Roman" w:hAnsi="Times New Roman"/>
          <w:sz w:val="24"/>
          <w:szCs w:val="24"/>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6E39B1" w:rsidRPr="00AC6299"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AC6299">
        <w:rPr>
          <w:rFonts w:ascii="Times New Roman" w:hAnsi="Times New Roman"/>
          <w:sz w:val="24"/>
          <w:szCs w:val="24"/>
        </w:rPr>
        <w:t>- размещение на портале Министерства юстиции Российской Федерации «Нормативные правовые акты в Российской Федерации» Эл№ ФС77-72471 от 05.03.2018 (</w:t>
      </w:r>
      <w:hyperlink r:id="rId8" w:history="1">
        <w:r w:rsidRPr="00AC6299">
          <w:rPr>
            <w:rStyle w:val="aa"/>
            <w:rFonts w:ascii="Times New Roman" w:hAnsi="Times New Roman"/>
            <w:sz w:val="24"/>
            <w:szCs w:val="24"/>
          </w:rPr>
          <w:t>http://pravo-minjust.ru</w:t>
        </w:r>
      </w:hyperlink>
      <w:r w:rsidRPr="00AC6299">
        <w:rPr>
          <w:rFonts w:ascii="Times New Roman" w:hAnsi="Times New Roman"/>
          <w:sz w:val="24"/>
          <w:szCs w:val="24"/>
        </w:rPr>
        <w:t xml:space="preserve">); </w:t>
      </w:r>
    </w:p>
    <w:p w:rsidR="006E39B1" w:rsidRPr="00397644" w:rsidRDefault="006E39B1" w:rsidP="006E39B1">
      <w:pPr>
        <w:pStyle w:val="a9"/>
        <w:numPr>
          <w:ilvl w:val="0"/>
          <w:numId w:val="3"/>
        </w:numPr>
        <w:spacing w:after="0" w:line="240" w:lineRule="auto"/>
        <w:ind w:left="0" w:firstLine="567"/>
        <w:jc w:val="both"/>
        <w:rPr>
          <w:rFonts w:ascii="Times New Roman" w:hAnsi="Times New Roman"/>
          <w:sz w:val="24"/>
          <w:szCs w:val="24"/>
        </w:rPr>
      </w:pPr>
      <w:r w:rsidRPr="00397644">
        <w:rPr>
          <w:rFonts w:ascii="Times New Roman" w:hAnsi="Times New Roman"/>
          <w:sz w:val="24"/>
          <w:szCs w:val="24"/>
        </w:rPr>
        <w:t>- размещение на официальной странице Нижнегорского сельского поселения (муниципального образования)</w:t>
      </w:r>
      <w:r w:rsidRPr="00397644">
        <w:rPr>
          <w:rFonts w:ascii="Times New Roman" w:hAnsi="Times New Roman"/>
          <w:b/>
          <w:sz w:val="24"/>
          <w:szCs w:val="24"/>
        </w:rPr>
        <w:t xml:space="preserve"> </w:t>
      </w:r>
      <w:r w:rsidRPr="00397644">
        <w:rPr>
          <w:rFonts w:ascii="Times New Roman" w:hAnsi="Times New Roman"/>
          <w:sz w:val="24"/>
          <w:szCs w:val="24"/>
        </w:rPr>
        <w:t>на портале Правительства Республики Крым</w:t>
      </w:r>
      <w:r w:rsidRPr="00397644">
        <w:rPr>
          <w:rFonts w:ascii="Times New Roman" w:hAnsi="Times New Roman"/>
          <w:b/>
          <w:sz w:val="24"/>
          <w:szCs w:val="24"/>
        </w:rPr>
        <w:t xml:space="preserve"> </w:t>
      </w:r>
      <w:r w:rsidRPr="00397644">
        <w:rPr>
          <w:rFonts w:ascii="Times New Roman" w:hAnsi="Times New Roman"/>
          <w:sz w:val="24"/>
          <w:szCs w:val="24"/>
        </w:rPr>
        <w:t>(</w:t>
      </w:r>
      <w:hyperlink r:id="rId9" w:history="1">
        <w:r w:rsidRPr="00397644">
          <w:rPr>
            <w:rStyle w:val="aa"/>
            <w:rFonts w:ascii="Times New Roman" w:hAnsi="Times New Roman"/>
            <w:sz w:val="24"/>
            <w:szCs w:val="24"/>
            <w:lang w:val="en-US"/>
          </w:rPr>
          <w:t>http</w:t>
        </w:r>
        <w:r w:rsidRPr="00397644">
          <w:rPr>
            <w:rStyle w:val="aa"/>
            <w:rFonts w:ascii="Times New Roman" w:hAnsi="Times New Roman"/>
            <w:sz w:val="24"/>
            <w:szCs w:val="24"/>
          </w:rPr>
          <w:t>://</w:t>
        </w:r>
        <w:r w:rsidRPr="00397644">
          <w:rPr>
            <w:rFonts w:ascii="Times New Roman" w:hAnsi="Times New Roman"/>
            <w:sz w:val="24"/>
            <w:szCs w:val="24"/>
          </w:rPr>
          <w:t xml:space="preserve"> </w:t>
        </w:r>
        <w:proofErr w:type="spellStart"/>
        <w:r w:rsidRPr="00397644">
          <w:rPr>
            <w:rFonts w:ascii="Times New Roman" w:hAnsi="Times New Roman"/>
            <w:iCs/>
            <w:sz w:val="24"/>
            <w:szCs w:val="24"/>
          </w:rPr>
          <w:t>nijnegorskoe</w:t>
        </w:r>
        <w:proofErr w:type="spellEnd"/>
        <w:r w:rsidRPr="00397644">
          <w:rPr>
            <w:rStyle w:val="aa"/>
            <w:rFonts w:ascii="Times New Roman" w:hAnsi="Times New Roman"/>
            <w:sz w:val="24"/>
            <w:szCs w:val="24"/>
          </w:rPr>
          <w:t>.</w:t>
        </w:r>
        <w:proofErr w:type="spellStart"/>
        <w:r w:rsidRPr="00397644">
          <w:rPr>
            <w:rStyle w:val="aa"/>
            <w:rFonts w:ascii="Times New Roman" w:hAnsi="Times New Roman"/>
            <w:sz w:val="24"/>
            <w:szCs w:val="24"/>
            <w:lang w:val="en-US"/>
          </w:rPr>
          <w:t>rk</w:t>
        </w:r>
        <w:proofErr w:type="spellEnd"/>
        <w:r w:rsidRPr="00397644">
          <w:rPr>
            <w:rStyle w:val="aa"/>
            <w:rFonts w:ascii="Times New Roman" w:hAnsi="Times New Roman"/>
            <w:sz w:val="24"/>
            <w:szCs w:val="24"/>
          </w:rPr>
          <w:t>.</w:t>
        </w:r>
        <w:proofErr w:type="spellStart"/>
        <w:r w:rsidRPr="00397644">
          <w:rPr>
            <w:rStyle w:val="aa"/>
            <w:rFonts w:ascii="Times New Roman" w:hAnsi="Times New Roman"/>
            <w:sz w:val="24"/>
            <w:szCs w:val="24"/>
            <w:lang w:val="en-US"/>
          </w:rPr>
          <w:t>gov</w:t>
        </w:r>
        <w:proofErr w:type="spellEnd"/>
        <w:r w:rsidRPr="00397644">
          <w:rPr>
            <w:rStyle w:val="aa"/>
            <w:rFonts w:ascii="Times New Roman" w:hAnsi="Times New Roman"/>
            <w:sz w:val="24"/>
            <w:szCs w:val="24"/>
          </w:rPr>
          <w:t>.</w:t>
        </w:r>
        <w:proofErr w:type="spellStart"/>
        <w:r w:rsidRPr="00397644">
          <w:rPr>
            <w:rStyle w:val="aa"/>
            <w:rFonts w:ascii="Times New Roman" w:hAnsi="Times New Roman"/>
            <w:sz w:val="24"/>
            <w:szCs w:val="24"/>
            <w:lang w:val="en-US"/>
          </w:rPr>
          <w:t>ru</w:t>
        </w:r>
        <w:proofErr w:type="spellEnd"/>
      </w:hyperlink>
      <w:r w:rsidRPr="00397644">
        <w:rPr>
          <w:rFonts w:ascii="Times New Roman" w:hAnsi="Times New Roman"/>
          <w:sz w:val="24"/>
          <w:szCs w:val="24"/>
        </w:rPr>
        <w:t>);</w:t>
      </w:r>
    </w:p>
    <w:p w:rsidR="006E39B1" w:rsidRPr="00397644" w:rsidRDefault="006E39B1" w:rsidP="006E39B1">
      <w:pPr>
        <w:pStyle w:val="a9"/>
        <w:numPr>
          <w:ilvl w:val="0"/>
          <w:numId w:val="3"/>
        </w:numPr>
        <w:spacing w:after="0" w:line="240" w:lineRule="auto"/>
        <w:ind w:left="0" w:firstLine="567"/>
        <w:jc w:val="both"/>
        <w:rPr>
          <w:rFonts w:ascii="Times New Roman" w:hAnsi="Times New Roman"/>
          <w:b/>
          <w:sz w:val="24"/>
          <w:szCs w:val="24"/>
        </w:rPr>
      </w:pPr>
      <w:r w:rsidRPr="00397644">
        <w:rPr>
          <w:rFonts w:ascii="Times New Roman" w:hAnsi="Times New Roman"/>
          <w:sz w:val="24"/>
          <w:szCs w:val="24"/>
        </w:rPr>
        <w:lastRenderedPageBreak/>
        <w:t>- размещение его полного текста на специально оборудованных стендах в специально отведенных местах на территории муниципального образования</w:t>
      </w:r>
      <w:r w:rsidRPr="00397644">
        <w:rPr>
          <w:rFonts w:ascii="Times New Roman" w:hAnsi="Times New Roman"/>
          <w:b/>
          <w:sz w:val="24"/>
          <w:szCs w:val="24"/>
        </w:rPr>
        <w:t>,</w:t>
      </w:r>
      <w:r w:rsidRPr="00397644">
        <w:rPr>
          <w:rFonts w:ascii="Times New Roman" w:hAnsi="Times New Roman"/>
          <w:sz w:val="24"/>
          <w:szCs w:val="24"/>
        </w:rPr>
        <w:t xml:space="preserve"> определенных нормативным правовым актом представительного органа </w:t>
      </w:r>
      <w:r>
        <w:rPr>
          <w:rFonts w:ascii="Times New Roman" w:hAnsi="Times New Roman"/>
          <w:sz w:val="24"/>
          <w:szCs w:val="24"/>
        </w:rPr>
        <w:t>муниципального образования</w:t>
      </w:r>
      <w:r w:rsidRPr="00397644">
        <w:rPr>
          <w:rFonts w:ascii="Times New Roman" w:hAnsi="Times New Roman"/>
          <w:sz w:val="24"/>
          <w:szCs w:val="24"/>
        </w:rPr>
        <w:t>;</w:t>
      </w:r>
    </w:p>
    <w:p w:rsidR="006E39B1" w:rsidRPr="006E39B1" w:rsidRDefault="006E39B1" w:rsidP="006E39B1">
      <w:pPr>
        <w:pStyle w:val="ConsPlusNormal"/>
        <w:numPr>
          <w:ilvl w:val="0"/>
          <w:numId w:val="3"/>
        </w:numPr>
        <w:ind w:left="0" w:firstLine="567"/>
        <w:jc w:val="both"/>
        <w:rPr>
          <w:rFonts w:ascii="Times New Roman" w:hAnsi="Times New Roman" w:cs="Times New Roman"/>
          <w:sz w:val="24"/>
          <w:szCs w:val="24"/>
        </w:rPr>
      </w:pPr>
      <w:r w:rsidRPr="00397644">
        <w:rPr>
          <w:rFonts w:ascii="Times New Roman" w:hAnsi="Times New Roman" w:cs="Times New Roman"/>
          <w:b/>
          <w:sz w:val="24"/>
          <w:szCs w:val="24"/>
        </w:rPr>
        <w:t xml:space="preserve">- </w:t>
      </w:r>
      <w:r w:rsidRPr="00397644">
        <w:rPr>
          <w:rFonts w:ascii="Times New Roman" w:hAnsi="Times New Roman" w:cs="Times New Roman"/>
          <w:sz w:val="24"/>
          <w:szCs w:val="24"/>
        </w:rPr>
        <w:t xml:space="preserve">размещение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w:t>
      </w:r>
      <w:r>
        <w:rPr>
          <w:rFonts w:ascii="Times New Roman" w:hAnsi="Times New Roman" w:cs="Times New Roman"/>
          <w:sz w:val="24"/>
          <w:szCs w:val="24"/>
        </w:rPr>
        <w:t>доступных для посещения местах);</w:t>
      </w:r>
    </w:p>
    <w:p w:rsidR="009F4E4D" w:rsidRPr="009F4E4D" w:rsidRDefault="006E39B1" w:rsidP="003C6780">
      <w:pPr>
        <w:pStyle w:val="nospacing"/>
        <w:spacing w:before="0" w:beforeAutospacing="0" w:after="0" w:afterAutospacing="0"/>
        <w:ind w:firstLine="540"/>
        <w:jc w:val="both"/>
      </w:pPr>
      <w:r>
        <w:t>1.</w:t>
      </w:r>
      <w:r w:rsidR="0085440C">
        <w:t>8</w:t>
      </w:r>
      <w:proofErr w:type="gramStart"/>
      <w:r w:rsidR="009F4E4D">
        <w:t xml:space="preserve"> Д</w:t>
      </w:r>
      <w:proofErr w:type="gramEnd"/>
      <w:r w:rsidR="009F4E4D">
        <w:t xml:space="preserve">ополнить Устав главой </w:t>
      </w:r>
      <w:r w:rsidR="009F4E4D" w:rsidRPr="009F4E4D">
        <w:t>XIII.1 следующего содержания:</w:t>
      </w:r>
    </w:p>
    <w:p w:rsidR="009F4E4D" w:rsidRDefault="009F4E4D" w:rsidP="003C6780">
      <w:pPr>
        <w:pStyle w:val="a8"/>
        <w:spacing w:before="0" w:beforeAutospacing="0" w:after="0" w:afterAutospacing="0"/>
        <w:jc w:val="center"/>
      </w:pPr>
      <w:r>
        <w:t>«Глава XIII.1 МЕЖДУНАРОДНЫЕ И ВНЕШНЕЭКОНОМИЧЕСКИЕ СВЯЗИ  ОРГАНОВ МЕСТНОГО САМОУПРАВЛЕНИЯ ПОСЕЛЕНИЯ</w:t>
      </w:r>
    </w:p>
    <w:p w:rsidR="009F4E4D" w:rsidRDefault="009F4E4D" w:rsidP="003C6780">
      <w:pPr>
        <w:pStyle w:val="a8"/>
        <w:spacing w:before="0" w:beforeAutospacing="0" w:after="0" w:afterAutospacing="0"/>
      </w:pPr>
      <w:r>
        <w:t xml:space="preserve">      </w:t>
      </w:r>
      <w:r>
        <w:rPr>
          <w:b/>
          <w:bCs/>
        </w:rPr>
        <w:t>  Статья 82. Полномочия органов местного самоуправления Поселения в сфере международных и внешнеэкономических связей</w:t>
      </w:r>
    </w:p>
    <w:p w:rsidR="009F4E4D" w:rsidRPr="009F4E4D" w:rsidRDefault="009F4E4D" w:rsidP="003C6780">
      <w:pPr>
        <w:pStyle w:val="a8"/>
        <w:spacing w:before="0" w:beforeAutospacing="0" w:after="0" w:afterAutospacing="0"/>
        <w:jc w:val="both"/>
      </w:pPr>
      <w:r>
        <w:t xml:space="preserve"> 1.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 установленном </w:t>
      </w:r>
      <w:hyperlink r:id="rId10" w:tgtFrame="_blank" w:history="1">
        <w:r w:rsidRPr="009F4E4D">
          <w:rPr>
            <w:rStyle w:val="11"/>
          </w:rPr>
          <w:t>законом Республики Крым</w:t>
        </w:r>
      </w:hyperlink>
      <w:r w:rsidRPr="009F4E4D">
        <w:t>.</w:t>
      </w:r>
    </w:p>
    <w:p w:rsidR="009F4E4D" w:rsidRDefault="009F4E4D" w:rsidP="009F4E4D">
      <w:pPr>
        <w:pStyle w:val="a8"/>
        <w:spacing w:before="0" w:beforeAutospacing="0" w:after="0" w:afterAutospacing="0"/>
        <w:ind w:firstLine="425"/>
        <w:jc w:val="both"/>
      </w:pPr>
      <w:r>
        <w:t>2. К полномочиям органов местного самоуправления Поселения в сфере международных и внешнеэкономических связей относятся:</w:t>
      </w:r>
    </w:p>
    <w:p w:rsidR="009F4E4D" w:rsidRDefault="009F4E4D" w:rsidP="009F4E4D">
      <w:pPr>
        <w:pStyle w:val="a8"/>
        <w:spacing w:before="0" w:beforeAutospacing="0" w:after="0" w:afterAutospacing="0"/>
        <w:ind w:firstLine="425"/>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9F4E4D" w:rsidRDefault="009F4E4D" w:rsidP="009F4E4D">
      <w:pPr>
        <w:pStyle w:val="a8"/>
        <w:spacing w:before="0" w:beforeAutospacing="0" w:after="0" w:afterAutospacing="0"/>
        <w:ind w:firstLine="425"/>
        <w:jc w:val="both"/>
      </w:pPr>
      <w:r>
        <w:t>2)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w:t>
      </w:r>
    </w:p>
    <w:p w:rsidR="009F4E4D" w:rsidRDefault="009F4E4D" w:rsidP="009F4E4D">
      <w:pPr>
        <w:pStyle w:val="a8"/>
        <w:spacing w:before="0" w:beforeAutospacing="0" w:after="0" w:afterAutospacing="0"/>
        <w:ind w:firstLine="425"/>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9F4E4D" w:rsidRDefault="009F4E4D" w:rsidP="009F4E4D">
      <w:pPr>
        <w:pStyle w:val="a8"/>
        <w:spacing w:before="0" w:beforeAutospacing="0" w:after="0" w:afterAutospacing="0"/>
        <w:ind w:firstLine="425"/>
        <w:jc w:val="both"/>
      </w:pPr>
      <w:r>
        <w:t>4) участие в разработке и реализации проектов международных программ межмуниципального сотрудничества;</w:t>
      </w:r>
    </w:p>
    <w:p w:rsidR="009F4E4D" w:rsidRDefault="009F4E4D" w:rsidP="009F4E4D">
      <w:pPr>
        <w:pStyle w:val="a8"/>
        <w:spacing w:before="0" w:beforeAutospacing="0" w:after="0" w:afterAutospacing="0"/>
        <w:ind w:firstLine="425"/>
        <w:jc w:val="both"/>
      </w:pPr>
      <w:r>
        <w:t xml:space="preserve">5)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 федеральными </w:t>
      </w:r>
      <w:hyperlink r:id="rId11" w:tgtFrame="_blank" w:history="1">
        <w:proofErr w:type="gramStart"/>
        <w:r w:rsidRPr="009F4E4D">
          <w:rPr>
            <w:rStyle w:val="11"/>
          </w:rPr>
          <w:t>закон</w:t>
        </w:r>
      </w:hyperlink>
      <w:r w:rsidRPr="009F4E4D">
        <w:t>а</w:t>
      </w:r>
      <w:r>
        <w:t>ми</w:t>
      </w:r>
      <w:proofErr w:type="gramEnd"/>
      <w:r>
        <w:t xml:space="preserve">, иными нормативными правовыми актами Российской Федерации и </w:t>
      </w:r>
      <w:hyperlink r:id="rId12" w:tgtFrame="_blank" w:history="1">
        <w:r w:rsidRPr="009F4E4D">
          <w:rPr>
            <w:rStyle w:val="11"/>
          </w:rPr>
          <w:t>закон</w:t>
        </w:r>
      </w:hyperlink>
      <w:r>
        <w:t xml:space="preserve">ами Республики Крым. </w:t>
      </w:r>
    </w:p>
    <w:p w:rsidR="009F4E4D" w:rsidRDefault="009F4E4D" w:rsidP="009F4E4D">
      <w:pPr>
        <w:pStyle w:val="a8"/>
        <w:spacing w:before="0" w:beforeAutospacing="0" w:after="0" w:afterAutospacing="0"/>
        <w:ind w:firstLine="425"/>
      </w:pPr>
      <w:r>
        <w:t> </w:t>
      </w:r>
      <w:r>
        <w:rPr>
          <w:b/>
          <w:bCs/>
        </w:rPr>
        <w:t>Статья 83. Соглашения об осуществлении международных и внешнеэкономических связей органов местного самоуправления Поселения</w:t>
      </w:r>
    </w:p>
    <w:p w:rsidR="009F4E4D" w:rsidRDefault="009F4E4D" w:rsidP="009F4E4D">
      <w:pPr>
        <w:pStyle w:val="a8"/>
        <w:spacing w:before="0" w:beforeAutospacing="0" w:after="0" w:afterAutospacing="0"/>
        <w:ind w:firstLine="425"/>
        <w:jc w:val="both"/>
      </w:pPr>
      <w:r>
        <w:t>1. 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Советом министров Республики Крым, в порядке, определяемом Республикой Крым.</w:t>
      </w:r>
    </w:p>
    <w:p w:rsidR="009F4E4D" w:rsidRDefault="009F4E4D" w:rsidP="009F4E4D">
      <w:pPr>
        <w:pStyle w:val="a8"/>
        <w:spacing w:before="0" w:beforeAutospacing="0" w:after="0" w:afterAutospacing="0"/>
        <w:ind w:firstLine="425"/>
        <w:jc w:val="both"/>
      </w:pPr>
      <w:r>
        <w:t xml:space="preserve">2.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Поселения осуществляется в порядке, определяемом </w:t>
      </w:r>
      <w:hyperlink r:id="rId13" w:tgtFrame="_blank" w:history="1">
        <w:r w:rsidRPr="009F4E4D">
          <w:rPr>
            <w:rStyle w:val="11"/>
          </w:rPr>
          <w:t>законом Республики Крым</w:t>
        </w:r>
      </w:hyperlink>
      <w:r>
        <w:t>, и является обязательным условием вступления таких соглашений в силу.</w:t>
      </w:r>
    </w:p>
    <w:p w:rsidR="009F4E4D" w:rsidRDefault="009F4E4D" w:rsidP="009F4E4D">
      <w:pPr>
        <w:pStyle w:val="a8"/>
        <w:spacing w:before="0" w:beforeAutospacing="0" w:after="0" w:afterAutospacing="0"/>
        <w:ind w:firstLine="425"/>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9F4E4D" w:rsidRDefault="009F4E4D" w:rsidP="003C6780">
      <w:pPr>
        <w:pStyle w:val="a8"/>
        <w:spacing w:before="0" w:beforeAutospacing="0" w:after="0" w:afterAutospacing="0"/>
        <w:ind w:firstLine="567"/>
        <w:jc w:val="both"/>
      </w:pPr>
      <w:r>
        <w:t> </w:t>
      </w:r>
      <w:r>
        <w:rPr>
          <w:b/>
          <w:bCs/>
        </w:rPr>
        <w:t>Статья 84. Информирование об осуществлении международных и внешнеэкономических связей органов местного самоуправления Поселения</w:t>
      </w:r>
    </w:p>
    <w:p w:rsidR="009F4E4D" w:rsidRDefault="009F4E4D" w:rsidP="00F61219">
      <w:pPr>
        <w:pStyle w:val="a8"/>
        <w:spacing w:before="0" w:beforeAutospacing="0" w:after="0" w:afterAutospacing="0"/>
        <w:ind w:firstLine="567"/>
        <w:jc w:val="both"/>
      </w:pPr>
      <w:r>
        <w:t> 1. Председатель сельского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9F4E4D" w:rsidRDefault="009F4E4D" w:rsidP="00F61219">
      <w:pPr>
        <w:pStyle w:val="a8"/>
        <w:spacing w:before="0" w:beforeAutospacing="0" w:after="0" w:afterAutospacing="0"/>
        <w:ind w:firstLine="567"/>
        <w:jc w:val="both"/>
      </w:pPr>
      <w:r>
        <w:lastRenderedPageBreak/>
        <w:t> </w:t>
      </w:r>
      <w:r>
        <w:rPr>
          <w:b/>
          <w:bCs/>
        </w:rPr>
        <w:t>Статья 85. Перечень соглашений об осуществлении международных и внешнеэкономических связей органов местного самоуправления Поселения</w:t>
      </w:r>
    </w:p>
    <w:p w:rsidR="009F4E4D" w:rsidRDefault="009F4E4D" w:rsidP="00F61219">
      <w:pPr>
        <w:pStyle w:val="a8"/>
        <w:numPr>
          <w:ilvl w:val="0"/>
          <w:numId w:val="2"/>
        </w:numPr>
        <w:spacing w:before="0" w:beforeAutospacing="0" w:after="0" w:afterAutospacing="0"/>
        <w:ind w:left="0" w:firstLine="567"/>
        <w:jc w:val="both"/>
      </w:pPr>
      <w:r>
        <w:t>Нижнегорский сельский совет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исполнительным органом Республики Крым.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roofErr w:type="gramStart"/>
      <w:r>
        <w:t>.</w:t>
      </w:r>
      <w:r w:rsidR="00F61219">
        <w:t>»;</w:t>
      </w:r>
      <w:proofErr w:type="gramEnd"/>
    </w:p>
    <w:p w:rsidR="009F4E4D" w:rsidRDefault="009F4E4D" w:rsidP="00F61219">
      <w:pPr>
        <w:pStyle w:val="a8"/>
        <w:numPr>
          <w:ilvl w:val="0"/>
          <w:numId w:val="2"/>
        </w:numPr>
        <w:spacing w:before="0" w:beforeAutospacing="0" w:after="0" w:afterAutospacing="0"/>
        <w:ind w:left="0" w:firstLine="567"/>
        <w:jc w:val="both"/>
      </w:pPr>
      <w:r>
        <w:t xml:space="preserve">Председатель Нижнегорского сельского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w:t>
      </w:r>
      <w:r w:rsidR="003C6780">
        <w:t>Поселения</w:t>
      </w:r>
      <w:r>
        <w:t>, включая в него соглашения, заключенные и утратившие силу в предыдущем году. В случае</w:t>
      </w:r>
      <w:proofErr w:type="gramStart"/>
      <w:r>
        <w:t>,</w:t>
      </w:r>
      <w:proofErr w:type="gramEnd"/>
      <w: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w:t>
      </w:r>
      <w:r w:rsidR="003C6780">
        <w:t>Поселения</w:t>
      </w:r>
      <w:r>
        <w:t>, в том числ</w:t>
      </w:r>
      <w:r w:rsidR="003C6780">
        <w:t>е соглашения, утратившие силу.»;</w:t>
      </w:r>
    </w:p>
    <w:p w:rsidR="00947A22" w:rsidRPr="002E3D44" w:rsidRDefault="00947A22" w:rsidP="009F4E4D">
      <w:pPr>
        <w:pStyle w:val="a7"/>
        <w:ind w:right="57" w:firstLine="567"/>
        <w:jc w:val="both"/>
        <w:rPr>
          <w:rFonts w:ascii="Times New Roman" w:hAnsi="Times New Roman"/>
          <w:sz w:val="24"/>
          <w:szCs w:val="24"/>
        </w:rPr>
      </w:pPr>
      <w:r w:rsidRPr="002E3D44">
        <w:rPr>
          <w:rFonts w:ascii="Times New Roman" w:hAnsi="Times New Roman"/>
          <w:sz w:val="24"/>
          <w:szCs w:val="24"/>
        </w:rPr>
        <w:t>2. Председателю Нижнегорского сельского совета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947A22" w:rsidRPr="002E3D44" w:rsidRDefault="00947A22" w:rsidP="009F4E4D">
      <w:pPr>
        <w:widowControl w:val="0"/>
        <w:spacing w:after="0" w:line="240" w:lineRule="auto"/>
        <w:ind w:firstLine="567"/>
        <w:jc w:val="both"/>
        <w:rPr>
          <w:rFonts w:ascii="Times New Roman" w:eastAsia="Courier New" w:hAnsi="Times New Roman"/>
          <w:color w:val="000000"/>
          <w:sz w:val="24"/>
          <w:szCs w:val="24"/>
        </w:rPr>
      </w:pPr>
      <w:r w:rsidRPr="002E3D44">
        <w:rPr>
          <w:rFonts w:ascii="Times New Roman" w:eastAsia="Courier New" w:hAnsi="Times New Roman"/>
          <w:color w:val="000000"/>
          <w:sz w:val="24"/>
          <w:szCs w:val="24"/>
        </w:rPr>
        <w:t>3. После государственной регистрации обнародовать настоящее решение в</w:t>
      </w:r>
      <w:r w:rsidRPr="002E3D44">
        <w:rPr>
          <w:rFonts w:ascii="Times New Roman" w:eastAsia="Courier New" w:hAnsi="Times New Roman"/>
          <w:color w:val="000000"/>
          <w:sz w:val="24"/>
          <w:szCs w:val="24"/>
        </w:rPr>
        <w:br/>
        <w:t>соответствии с Порядком, предусмотренным Уставом.</w:t>
      </w:r>
    </w:p>
    <w:p w:rsidR="00947A22" w:rsidRPr="002E3D44" w:rsidRDefault="00947A22" w:rsidP="009F4E4D">
      <w:pPr>
        <w:widowControl w:val="0"/>
        <w:spacing w:after="0" w:line="240" w:lineRule="auto"/>
        <w:ind w:firstLine="567"/>
        <w:jc w:val="both"/>
        <w:rPr>
          <w:rFonts w:ascii="Times New Roman" w:eastAsia="Courier New" w:hAnsi="Times New Roman"/>
          <w:color w:val="000000"/>
          <w:sz w:val="24"/>
          <w:szCs w:val="24"/>
        </w:rPr>
      </w:pPr>
      <w:r w:rsidRPr="002E3D44">
        <w:rPr>
          <w:rFonts w:ascii="Times New Roman" w:eastAsia="Courier New" w:hAnsi="Times New Roman"/>
          <w:color w:val="000000"/>
          <w:sz w:val="24"/>
          <w:szCs w:val="24"/>
        </w:rPr>
        <w:t>4. Настоящее решение вступает в силу после его официального</w:t>
      </w:r>
      <w:r w:rsidRPr="002E3D44">
        <w:rPr>
          <w:rFonts w:ascii="Times New Roman" w:eastAsia="Courier New" w:hAnsi="Times New Roman"/>
          <w:color w:val="000000"/>
          <w:sz w:val="24"/>
          <w:szCs w:val="24"/>
        </w:rPr>
        <w:br/>
        <w:t>опубликования (обнародования).</w:t>
      </w:r>
    </w:p>
    <w:p w:rsidR="00947A22" w:rsidRPr="002E3D44" w:rsidRDefault="00947A22" w:rsidP="009F4E4D">
      <w:pPr>
        <w:widowControl w:val="0"/>
        <w:spacing w:after="0" w:line="240" w:lineRule="auto"/>
        <w:ind w:firstLine="567"/>
        <w:jc w:val="both"/>
        <w:rPr>
          <w:rFonts w:ascii="Times New Roman" w:eastAsia="Courier New" w:hAnsi="Times New Roman"/>
          <w:color w:val="000000"/>
          <w:sz w:val="24"/>
          <w:szCs w:val="24"/>
        </w:rPr>
      </w:pPr>
      <w:r w:rsidRPr="002E3D44">
        <w:rPr>
          <w:rFonts w:ascii="Times New Roman" w:eastAsia="Courier New" w:hAnsi="Times New Roman"/>
          <w:color w:val="000000"/>
          <w:sz w:val="24"/>
          <w:szCs w:val="24"/>
        </w:rPr>
        <w:t xml:space="preserve">5. Контроль за исполнением решения </w:t>
      </w:r>
      <w:r>
        <w:rPr>
          <w:rFonts w:ascii="Times New Roman" w:eastAsia="Courier New" w:hAnsi="Times New Roman"/>
          <w:color w:val="000000"/>
          <w:sz w:val="24"/>
          <w:szCs w:val="24"/>
        </w:rPr>
        <w:t>возложить на председателя Нижнегорского сельского совета</w:t>
      </w:r>
      <w:r w:rsidR="008535C4">
        <w:rPr>
          <w:rFonts w:ascii="Times New Roman" w:eastAsia="Courier New" w:hAnsi="Times New Roman"/>
          <w:color w:val="000000"/>
          <w:sz w:val="24"/>
          <w:szCs w:val="24"/>
        </w:rPr>
        <w:t>.</w:t>
      </w:r>
      <w:bookmarkStart w:id="0" w:name="_GoBack"/>
      <w:bookmarkEnd w:id="0"/>
      <w:r>
        <w:rPr>
          <w:rFonts w:ascii="Times New Roman" w:eastAsia="Courier New" w:hAnsi="Times New Roman"/>
          <w:color w:val="000000"/>
          <w:sz w:val="24"/>
          <w:szCs w:val="24"/>
        </w:rPr>
        <w:t xml:space="preserve"> </w:t>
      </w:r>
    </w:p>
    <w:p w:rsidR="00947A22" w:rsidRPr="002E3D44" w:rsidRDefault="00947A22" w:rsidP="009F4E4D">
      <w:pPr>
        <w:widowControl w:val="0"/>
        <w:spacing w:after="0" w:line="240" w:lineRule="auto"/>
        <w:ind w:firstLine="567"/>
        <w:jc w:val="both"/>
        <w:rPr>
          <w:rFonts w:ascii="Times New Roman" w:eastAsia="Courier New" w:hAnsi="Times New Roman"/>
          <w:color w:val="000000"/>
          <w:sz w:val="24"/>
          <w:szCs w:val="24"/>
        </w:rPr>
      </w:pPr>
    </w:p>
    <w:p w:rsidR="00947A22" w:rsidRPr="002E3D44" w:rsidRDefault="00947A22" w:rsidP="00947A22">
      <w:pPr>
        <w:widowControl w:val="0"/>
        <w:spacing w:after="0" w:line="240" w:lineRule="auto"/>
        <w:ind w:firstLine="567"/>
        <w:jc w:val="both"/>
        <w:rPr>
          <w:rFonts w:ascii="Times New Roman" w:eastAsia="Courier New" w:hAnsi="Times New Roman"/>
          <w:color w:val="000000"/>
          <w:sz w:val="24"/>
          <w:szCs w:val="24"/>
        </w:rPr>
      </w:pPr>
    </w:p>
    <w:p w:rsidR="00947A22" w:rsidRDefault="00947A22" w:rsidP="00947A22">
      <w:pPr>
        <w:spacing w:after="0" w:line="240" w:lineRule="auto"/>
        <w:ind w:right="57" w:firstLine="709"/>
        <w:jc w:val="both"/>
        <w:rPr>
          <w:sz w:val="28"/>
          <w:szCs w:val="28"/>
        </w:rPr>
      </w:pPr>
    </w:p>
    <w:sectPr w:rsidR="00947A22" w:rsidSect="001A5AB4">
      <w:headerReference w:type="default" r:id="rId14"/>
      <w:footerReference w:type="default" r:id="rId15"/>
      <w:headerReference w:type="first" r:id="rId16"/>
      <w:pgSz w:w="11906" w:h="16838"/>
      <w:pgMar w:top="709" w:right="567" w:bottom="851" w:left="1134" w:header="720" w:footer="720"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7C" w:rsidRDefault="00BA027C" w:rsidP="00F61219">
      <w:pPr>
        <w:spacing w:after="0" w:line="240" w:lineRule="auto"/>
      </w:pPr>
      <w:r>
        <w:separator/>
      </w:r>
    </w:p>
  </w:endnote>
  <w:endnote w:type="continuationSeparator" w:id="0">
    <w:p w:rsidR="00BA027C" w:rsidRDefault="00BA027C" w:rsidP="00F6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3B" w:rsidRDefault="00BA027C">
    <w:pPr>
      <w:pStyle w:val="a4"/>
      <w:jc w:val="center"/>
    </w:pPr>
  </w:p>
  <w:p w:rsidR="0037563B" w:rsidRDefault="00BA02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7C" w:rsidRDefault="00BA027C" w:rsidP="00F61219">
      <w:pPr>
        <w:spacing w:after="0" w:line="240" w:lineRule="auto"/>
      </w:pPr>
      <w:r>
        <w:separator/>
      </w:r>
    </w:p>
  </w:footnote>
  <w:footnote w:type="continuationSeparator" w:id="0">
    <w:p w:rsidR="00BA027C" w:rsidRDefault="00BA027C" w:rsidP="00F6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A3" w:rsidRDefault="00C77217">
    <w:pPr>
      <w:pStyle w:val="a6"/>
      <w:jc w:val="center"/>
    </w:pPr>
    <w:r>
      <w:fldChar w:fldCharType="begin"/>
    </w:r>
    <w:r>
      <w:instrText>PAGE   \* MERGEFORMAT</w:instrText>
    </w:r>
    <w:r>
      <w:fldChar w:fldCharType="separate"/>
    </w:r>
    <w:r w:rsidR="008535C4">
      <w:rPr>
        <w:noProof/>
      </w:rPr>
      <w:t>2</w:t>
    </w:r>
    <w:r>
      <w:fldChar w:fldCharType="end"/>
    </w:r>
  </w:p>
  <w:p w:rsidR="005E23A3" w:rsidRDefault="00BA02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7D" w:rsidRDefault="00BA027C">
    <w:pPr>
      <w:pStyle w:val="a6"/>
      <w:jc w:val="center"/>
    </w:pPr>
  </w:p>
  <w:p w:rsidR="00B3797D" w:rsidRDefault="00BA02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316"/>
    <w:multiLevelType w:val="hybridMultilevel"/>
    <w:tmpl w:val="BE4053A6"/>
    <w:lvl w:ilvl="0" w:tplc="A0A2D37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C13C29"/>
    <w:multiLevelType w:val="hybridMultilevel"/>
    <w:tmpl w:val="3BDCB3C0"/>
    <w:lvl w:ilvl="0" w:tplc="0234F9FE">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1FE26A0A"/>
    <w:multiLevelType w:val="multilevel"/>
    <w:tmpl w:val="ACBAF968"/>
    <w:lvl w:ilvl="0">
      <w:start w:val="1"/>
      <w:numFmt w:val="decimal"/>
      <w:lvlText w:val="%1."/>
      <w:lvlJc w:val="left"/>
      <w:pPr>
        <w:ind w:left="1759" w:hanging="105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22"/>
    <w:rsid w:val="0001114A"/>
    <w:rsid w:val="00023CC6"/>
    <w:rsid w:val="000B0D76"/>
    <w:rsid w:val="00397644"/>
    <w:rsid w:val="003C6780"/>
    <w:rsid w:val="00521DE8"/>
    <w:rsid w:val="006D364D"/>
    <w:rsid w:val="006E39B1"/>
    <w:rsid w:val="008535C4"/>
    <w:rsid w:val="0085440C"/>
    <w:rsid w:val="00947A22"/>
    <w:rsid w:val="009F4E4D"/>
    <w:rsid w:val="00AC6299"/>
    <w:rsid w:val="00BA027C"/>
    <w:rsid w:val="00C77217"/>
    <w:rsid w:val="00F6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rsid w:val="00947A22"/>
    <w:rPr>
      <w:rFonts w:ascii="Calibri" w:hAnsi="Calibri"/>
    </w:rPr>
  </w:style>
  <w:style w:type="character" w:customStyle="1" w:styleId="a5">
    <w:name w:val="Верхний колонтитул Знак"/>
    <w:link w:val="a6"/>
    <w:uiPriority w:val="99"/>
    <w:rsid w:val="00947A22"/>
    <w:rPr>
      <w:rFonts w:ascii="Calibri" w:hAnsi="Calibri"/>
    </w:rPr>
  </w:style>
  <w:style w:type="paragraph" w:styleId="a7">
    <w:name w:val="No Spacing"/>
    <w:uiPriority w:val="99"/>
    <w:qFormat/>
    <w:rsid w:val="00947A22"/>
    <w:pPr>
      <w:spacing w:after="0" w:line="240" w:lineRule="auto"/>
    </w:pPr>
    <w:rPr>
      <w:rFonts w:ascii="Calibri" w:eastAsia="Times New Roman" w:hAnsi="Calibri" w:cs="Times New Roman"/>
      <w:lang w:eastAsia="ru-RU"/>
    </w:rPr>
  </w:style>
  <w:style w:type="paragraph" w:styleId="a4">
    <w:name w:val="footer"/>
    <w:basedOn w:val="a"/>
    <w:link w:val="a3"/>
    <w:uiPriority w:val="99"/>
    <w:rsid w:val="00947A22"/>
    <w:pPr>
      <w:tabs>
        <w:tab w:val="center" w:pos="4677"/>
        <w:tab w:val="right" w:pos="9355"/>
      </w:tabs>
      <w:spacing w:after="0" w:line="240" w:lineRule="auto"/>
    </w:pPr>
    <w:rPr>
      <w:rFonts w:eastAsiaTheme="minorHAnsi" w:cstheme="minorBidi"/>
      <w:lang w:eastAsia="en-US"/>
    </w:rPr>
  </w:style>
  <w:style w:type="character" w:customStyle="1" w:styleId="1">
    <w:name w:val="Нижний колонтитул Знак1"/>
    <w:basedOn w:val="a0"/>
    <w:uiPriority w:val="99"/>
    <w:semiHidden/>
    <w:rsid w:val="00947A22"/>
    <w:rPr>
      <w:rFonts w:ascii="Calibri" w:eastAsia="Times New Roman" w:hAnsi="Calibri" w:cs="Times New Roman"/>
      <w:lang w:eastAsia="ru-RU"/>
    </w:rPr>
  </w:style>
  <w:style w:type="paragraph" w:styleId="a6">
    <w:name w:val="header"/>
    <w:basedOn w:val="a"/>
    <w:link w:val="a5"/>
    <w:uiPriority w:val="99"/>
    <w:rsid w:val="00947A22"/>
    <w:pPr>
      <w:tabs>
        <w:tab w:val="center" w:pos="4677"/>
        <w:tab w:val="right" w:pos="9355"/>
      </w:tabs>
      <w:spacing w:after="0" w:line="240" w:lineRule="auto"/>
    </w:pPr>
    <w:rPr>
      <w:rFonts w:eastAsiaTheme="minorHAnsi" w:cstheme="minorBidi"/>
      <w:lang w:eastAsia="en-US"/>
    </w:rPr>
  </w:style>
  <w:style w:type="character" w:customStyle="1" w:styleId="10">
    <w:name w:val="Верхний колонтитул Знак1"/>
    <w:basedOn w:val="a0"/>
    <w:uiPriority w:val="99"/>
    <w:semiHidden/>
    <w:rsid w:val="00947A22"/>
    <w:rPr>
      <w:rFonts w:ascii="Calibri" w:eastAsia="Times New Roman" w:hAnsi="Calibri" w:cs="Times New Roman"/>
      <w:lang w:eastAsia="ru-RU"/>
    </w:rPr>
  </w:style>
  <w:style w:type="paragraph" w:customStyle="1" w:styleId="nospacing">
    <w:name w:val="nospacing"/>
    <w:basedOn w:val="a"/>
    <w:rsid w:val="009F4E4D"/>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unhideWhenUsed/>
    <w:rsid w:val="009F4E4D"/>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9F4E4D"/>
  </w:style>
  <w:style w:type="paragraph" w:styleId="a9">
    <w:name w:val="List Paragraph"/>
    <w:basedOn w:val="a"/>
    <w:uiPriority w:val="34"/>
    <w:qFormat/>
    <w:rsid w:val="003C6780"/>
    <w:pPr>
      <w:ind w:left="720"/>
      <w:contextualSpacing/>
    </w:pPr>
  </w:style>
  <w:style w:type="paragraph" w:customStyle="1" w:styleId="ConsPlusNormal">
    <w:name w:val="ConsPlusNormal"/>
    <w:rsid w:val="00F6121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rsid w:val="00F61219"/>
    <w:rPr>
      <w:color w:val="0000FF"/>
      <w:u w:val="single"/>
    </w:rPr>
  </w:style>
  <w:style w:type="paragraph" w:styleId="ab">
    <w:name w:val="footnote text"/>
    <w:basedOn w:val="a"/>
    <w:link w:val="ac"/>
    <w:uiPriority w:val="99"/>
    <w:semiHidden/>
    <w:unhideWhenUsed/>
    <w:rsid w:val="00F61219"/>
    <w:pPr>
      <w:spacing w:after="0" w:line="240" w:lineRule="auto"/>
    </w:pPr>
    <w:rPr>
      <w:rFonts w:asciiTheme="minorHAnsi" w:eastAsiaTheme="minorEastAsia" w:hAnsiTheme="minorHAnsi" w:cstheme="minorBidi"/>
      <w:sz w:val="20"/>
      <w:szCs w:val="20"/>
    </w:rPr>
  </w:style>
  <w:style w:type="character" w:customStyle="1" w:styleId="ac">
    <w:name w:val="Текст сноски Знак"/>
    <w:basedOn w:val="a0"/>
    <w:link w:val="ab"/>
    <w:uiPriority w:val="99"/>
    <w:semiHidden/>
    <w:rsid w:val="00F61219"/>
    <w:rPr>
      <w:rFonts w:eastAsiaTheme="minorEastAsia"/>
      <w:sz w:val="20"/>
      <w:szCs w:val="20"/>
      <w:lang w:eastAsia="ru-RU"/>
    </w:rPr>
  </w:style>
  <w:style w:type="character" w:styleId="ad">
    <w:name w:val="footnote reference"/>
    <w:basedOn w:val="a0"/>
    <w:uiPriority w:val="99"/>
    <w:semiHidden/>
    <w:unhideWhenUsed/>
    <w:rsid w:val="00F61219"/>
    <w:rPr>
      <w:vertAlign w:val="superscript"/>
    </w:rPr>
  </w:style>
  <w:style w:type="character" w:customStyle="1" w:styleId="layout">
    <w:name w:val="layout"/>
    <w:basedOn w:val="a0"/>
    <w:rsid w:val="0052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rsid w:val="00947A22"/>
    <w:rPr>
      <w:rFonts w:ascii="Calibri" w:hAnsi="Calibri"/>
    </w:rPr>
  </w:style>
  <w:style w:type="character" w:customStyle="1" w:styleId="a5">
    <w:name w:val="Верхний колонтитул Знак"/>
    <w:link w:val="a6"/>
    <w:uiPriority w:val="99"/>
    <w:rsid w:val="00947A22"/>
    <w:rPr>
      <w:rFonts w:ascii="Calibri" w:hAnsi="Calibri"/>
    </w:rPr>
  </w:style>
  <w:style w:type="paragraph" w:styleId="a7">
    <w:name w:val="No Spacing"/>
    <w:uiPriority w:val="99"/>
    <w:qFormat/>
    <w:rsid w:val="00947A22"/>
    <w:pPr>
      <w:spacing w:after="0" w:line="240" w:lineRule="auto"/>
    </w:pPr>
    <w:rPr>
      <w:rFonts w:ascii="Calibri" w:eastAsia="Times New Roman" w:hAnsi="Calibri" w:cs="Times New Roman"/>
      <w:lang w:eastAsia="ru-RU"/>
    </w:rPr>
  </w:style>
  <w:style w:type="paragraph" w:styleId="a4">
    <w:name w:val="footer"/>
    <w:basedOn w:val="a"/>
    <w:link w:val="a3"/>
    <w:uiPriority w:val="99"/>
    <w:rsid w:val="00947A22"/>
    <w:pPr>
      <w:tabs>
        <w:tab w:val="center" w:pos="4677"/>
        <w:tab w:val="right" w:pos="9355"/>
      </w:tabs>
      <w:spacing w:after="0" w:line="240" w:lineRule="auto"/>
    </w:pPr>
    <w:rPr>
      <w:rFonts w:eastAsiaTheme="minorHAnsi" w:cstheme="minorBidi"/>
      <w:lang w:eastAsia="en-US"/>
    </w:rPr>
  </w:style>
  <w:style w:type="character" w:customStyle="1" w:styleId="1">
    <w:name w:val="Нижний колонтитул Знак1"/>
    <w:basedOn w:val="a0"/>
    <w:uiPriority w:val="99"/>
    <w:semiHidden/>
    <w:rsid w:val="00947A22"/>
    <w:rPr>
      <w:rFonts w:ascii="Calibri" w:eastAsia="Times New Roman" w:hAnsi="Calibri" w:cs="Times New Roman"/>
      <w:lang w:eastAsia="ru-RU"/>
    </w:rPr>
  </w:style>
  <w:style w:type="paragraph" w:styleId="a6">
    <w:name w:val="header"/>
    <w:basedOn w:val="a"/>
    <w:link w:val="a5"/>
    <w:uiPriority w:val="99"/>
    <w:rsid w:val="00947A22"/>
    <w:pPr>
      <w:tabs>
        <w:tab w:val="center" w:pos="4677"/>
        <w:tab w:val="right" w:pos="9355"/>
      </w:tabs>
      <w:spacing w:after="0" w:line="240" w:lineRule="auto"/>
    </w:pPr>
    <w:rPr>
      <w:rFonts w:eastAsiaTheme="minorHAnsi" w:cstheme="minorBidi"/>
      <w:lang w:eastAsia="en-US"/>
    </w:rPr>
  </w:style>
  <w:style w:type="character" w:customStyle="1" w:styleId="10">
    <w:name w:val="Верхний колонтитул Знак1"/>
    <w:basedOn w:val="a0"/>
    <w:uiPriority w:val="99"/>
    <w:semiHidden/>
    <w:rsid w:val="00947A22"/>
    <w:rPr>
      <w:rFonts w:ascii="Calibri" w:eastAsia="Times New Roman" w:hAnsi="Calibri" w:cs="Times New Roman"/>
      <w:lang w:eastAsia="ru-RU"/>
    </w:rPr>
  </w:style>
  <w:style w:type="paragraph" w:customStyle="1" w:styleId="nospacing">
    <w:name w:val="nospacing"/>
    <w:basedOn w:val="a"/>
    <w:rsid w:val="009F4E4D"/>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unhideWhenUsed/>
    <w:rsid w:val="009F4E4D"/>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9F4E4D"/>
  </w:style>
  <w:style w:type="paragraph" w:styleId="a9">
    <w:name w:val="List Paragraph"/>
    <w:basedOn w:val="a"/>
    <w:uiPriority w:val="34"/>
    <w:qFormat/>
    <w:rsid w:val="003C6780"/>
    <w:pPr>
      <w:ind w:left="720"/>
      <w:contextualSpacing/>
    </w:pPr>
  </w:style>
  <w:style w:type="paragraph" w:customStyle="1" w:styleId="ConsPlusNormal">
    <w:name w:val="ConsPlusNormal"/>
    <w:rsid w:val="00F6121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rsid w:val="00F61219"/>
    <w:rPr>
      <w:color w:val="0000FF"/>
      <w:u w:val="single"/>
    </w:rPr>
  </w:style>
  <w:style w:type="paragraph" w:styleId="ab">
    <w:name w:val="footnote text"/>
    <w:basedOn w:val="a"/>
    <w:link w:val="ac"/>
    <w:uiPriority w:val="99"/>
    <w:semiHidden/>
    <w:unhideWhenUsed/>
    <w:rsid w:val="00F61219"/>
    <w:pPr>
      <w:spacing w:after="0" w:line="240" w:lineRule="auto"/>
    </w:pPr>
    <w:rPr>
      <w:rFonts w:asciiTheme="minorHAnsi" w:eastAsiaTheme="minorEastAsia" w:hAnsiTheme="minorHAnsi" w:cstheme="minorBidi"/>
      <w:sz w:val="20"/>
      <w:szCs w:val="20"/>
    </w:rPr>
  </w:style>
  <w:style w:type="character" w:customStyle="1" w:styleId="ac">
    <w:name w:val="Текст сноски Знак"/>
    <w:basedOn w:val="a0"/>
    <w:link w:val="ab"/>
    <w:uiPriority w:val="99"/>
    <w:semiHidden/>
    <w:rsid w:val="00F61219"/>
    <w:rPr>
      <w:rFonts w:eastAsiaTheme="minorEastAsia"/>
      <w:sz w:val="20"/>
      <w:szCs w:val="20"/>
      <w:lang w:eastAsia="ru-RU"/>
    </w:rPr>
  </w:style>
  <w:style w:type="character" w:styleId="ad">
    <w:name w:val="footnote reference"/>
    <w:basedOn w:val="a0"/>
    <w:uiPriority w:val="99"/>
    <w:semiHidden/>
    <w:unhideWhenUsed/>
    <w:rsid w:val="00F61219"/>
    <w:rPr>
      <w:vertAlign w:val="superscript"/>
    </w:rPr>
  </w:style>
  <w:style w:type="character" w:customStyle="1" w:styleId="layout">
    <w:name w:val="layout"/>
    <w:basedOn w:val="a0"/>
    <w:rsid w:val="0052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showDocument.html?id=E999DCF9-926B-4FA1-9B51-8FD631C66B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E6B4A62A-869F-4141-A89F-E87DF378A77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E6B4A62A-869F-4141-A89F-E87DF378A77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avo-search.minjust.ru/bigs/showDocument.html?id=E999DCF9-926B-4FA1-9B51-8FD631C66B00" TargetMode="External"/><Relationship Id="rId4" Type="http://schemas.openxmlformats.org/officeDocument/2006/relationships/settings" Target="settings.xml"/><Relationship Id="rId9" Type="http://schemas.openxmlformats.org/officeDocument/2006/relationships/hyperlink" Target="http://______________.rk.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2024-03-04T12:11:00Z</dcterms:created>
  <dcterms:modified xsi:type="dcterms:W3CDTF">2024-03-05T08:16:00Z</dcterms:modified>
</cp:coreProperties>
</file>