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6D" w:rsidRPr="00A3016D" w:rsidRDefault="00A3016D" w:rsidP="00A3016D">
      <w:pPr>
        <w:widowControl w:val="0"/>
        <w:suppressAutoHyphens/>
        <w:spacing w:after="0" w:line="240" w:lineRule="auto"/>
        <w:ind w:left="2124" w:firstLine="708"/>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w:t>
      </w:r>
      <w:r w:rsidRPr="00A3016D">
        <w:rPr>
          <w:rFonts w:ascii="Times New Roman" w:eastAsia="Lucida Sans Unicode" w:hAnsi="Times New Roman" w:cs="Times New Roman"/>
          <w:kern w:val="1"/>
          <w:sz w:val="24"/>
          <w:szCs w:val="24"/>
          <w:lang w:eastAsia="ar-SA"/>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78919408" r:id="rId6"/>
        </w:object>
      </w:r>
    </w:p>
    <w:p w:rsidR="00A3016D" w:rsidRPr="00A3016D" w:rsidRDefault="00A3016D" w:rsidP="00A3016D">
      <w:pPr>
        <w:suppressAutoHyphens/>
        <w:spacing w:after="0" w:line="240" w:lineRule="auto"/>
        <w:jc w:val="center"/>
        <w:rPr>
          <w:rFonts w:ascii="Times New Roman" w:eastAsia="Times New Roman" w:hAnsi="Times New Roman" w:cs="Times New Roman"/>
          <w:b/>
          <w:bCs/>
          <w:kern w:val="1"/>
          <w:sz w:val="24"/>
          <w:szCs w:val="24"/>
          <w:lang w:eastAsia="ar-SA"/>
        </w:rPr>
      </w:pPr>
      <w:r w:rsidRPr="00A3016D">
        <w:rPr>
          <w:rFonts w:ascii="Times New Roman" w:eastAsia="Times New Roman" w:hAnsi="Times New Roman" w:cs="Times New Roman"/>
          <w:b/>
          <w:bCs/>
          <w:kern w:val="1"/>
          <w:sz w:val="24"/>
          <w:szCs w:val="24"/>
          <w:lang w:eastAsia="ar-SA"/>
        </w:rPr>
        <w:t>РЕСПУБЛИКА  КРЫМ</w:t>
      </w:r>
    </w:p>
    <w:p w:rsidR="00A3016D" w:rsidRPr="00A3016D" w:rsidRDefault="00A3016D" w:rsidP="00A3016D">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A3016D">
        <w:rPr>
          <w:rFonts w:ascii="Times New Roman" w:eastAsia="Times New Roman" w:hAnsi="Times New Roman" w:cs="Times New Roman"/>
          <w:b/>
          <w:bCs/>
          <w:kern w:val="1"/>
          <w:sz w:val="24"/>
          <w:szCs w:val="24"/>
          <w:lang w:eastAsia="ar-SA"/>
        </w:rPr>
        <w:t>ПРЕДСЕДАТЕЛЬ НИЖНЕГОРСКОГО СЕЛЬСКОГО СОВЕТА</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
          <w:kern w:val="1"/>
          <w:sz w:val="24"/>
          <w:szCs w:val="24"/>
          <w:lang w:eastAsia="ar-SA"/>
        </w:rPr>
        <w:t>ГЛАВА АДМИНИСТРАЦИИ НИЖНЕГОРСКОГО СЕЛЬСКОГО ПОСЕЛЕНИЯ</w:t>
      </w:r>
    </w:p>
    <w:p w:rsidR="00A3016D" w:rsidRPr="00A3016D" w:rsidRDefault="00A3016D" w:rsidP="00A3016D">
      <w:pPr>
        <w:widowControl w:val="0"/>
        <w:suppressAutoHyphens/>
        <w:spacing w:after="0" w:line="240" w:lineRule="auto"/>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
          <w:kern w:val="1"/>
          <w:sz w:val="24"/>
          <w:szCs w:val="24"/>
          <w:lang w:eastAsia="ar-SA"/>
        </w:rPr>
        <w:t>ПОСТАНОВЛЕНИЕ</w:t>
      </w:r>
    </w:p>
    <w:p w:rsidR="00A3016D" w:rsidRPr="00A3016D" w:rsidRDefault="00A3016D" w:rsidP="00A3016D">
      <w:pPr>
        <w:widowControl w:val="0"/>
        <w:suppressAutoHyphens/>
        <w:spacing w:after="0" w:line="240" w:lineRule="auto"/>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u w:val="single"/>
          <w:lang w:eastAsia="ar-SA"/>
        </w:rPr>
        <w:t xml:space="preserve">«26»  декабря 2014 г   </w:t>
      </w:r>
      <w:r w:rsidRPr="00A3016D">
        <w:rPr>
          <w:rFonts w:ascii="Times New Roman" w:eastAsia="Lucida Sans Unicode" w:hAnsi="Times New Roman" w:cs="Times New Roman"/>
          <w:kern w:val="1"/>
          <w:sz w:val="24"/>
          <w:szCs w:val="24"/>
          <w:lang w:eastAsia="ar-SA"/>
        </w:rPr>
        <w:t xml:space="preserve">                                         № 9</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kern w:val="1"/>
          <w:sz w:val="24"/>
          <w:szCs w:val="24"/>
          <w:lang w:eastAsia="ar-SA"/>
        </w:rPr>
        <w:t xml:space="preserve">Об утверждении Порядка  </w:t>
      </w:r>
      <w:r w:rsidRPr="00A3016D">
        <w:rPr>
          <w:rFonts w:ascii="Times New Roman" w:eastAsia="Lucida Sans Unicode" w:hAnsi="Times New Roman" w:cs="Times New Roman"/>
          <w:bCs/>
          <w:kern w:val="1"/>
          <w:sz w:val="24"/>
          <w:szCs w:val="24"/>
          <w:lang w:eastAsia="ar-SA"/>
        </w:rPr>
        <w:t xml:space="preserve">уведомления </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 xml:space="preserve">представителя нанимателя о фактах </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 xml:space="preserve">обращения каких-либо лиц в целях склонения </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муниципального служащего администрации</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 xml:space="preserve"> Нижнегорского сельского поселения </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 xml:space="preserve">Нижнегорского района Республики Крым к совершению </w:t>
      </w:r>
    </w:p>
    <w:p w:rsidR="00A3016D" w:rsidRPr="00A3016D" w:rsidRDefault="00A3016D" w:rsidP="00A3016D">
      <w:pPr>
        <w:widowControl w:val="0"/>
        <w:suppressAutoHyphens/>
        <w:spacing w:after="0" w:line="240" w:lineRule="auto"/>
        <w:rPr>
          <w:rFonts w:ascii="Times New Roman" w:eastAsia="Lucida Sans Unicode" w:hAnsi="Times New Roman" w:cs="Times New Roman"/>
          <w:bCs/>
          <w:kern w:val="1"/>
          <w:sz w:val="24"/>
          <w:szCs w:val="24"/>
          <w:lang w:eastAsia="ar-SA"/>
        </w:rPr>
      </w:pPr>
      <w:r w:rsidRPr="00A3016D">
        <w:rPr>
          <w:rFonts w:ascii="Times New Roman" w:eastAsia="Lucida Sans Unicode" w:hAnsi="Times New Roman" w:cs="Times New Roman"/>
          <w:bCs/>
          <w:kern w:val="1"/>
          <w:sz w:val="24"/>
          <w:szCs w:val="24"/>
          <w:lang w:eastAsia="ar-SA"/>
        </w:rPr>
        <w:t>коррупционных правонарушений, организации</w:t>
      </w:r>
    </w:p>
    <w:p w:rsidR="00A3016D" w:rsidRPr="00A3016D" w:rsidRDefault="00A3016D" w:rsidP="00A3016D">
      <w:pPr>
        <w:widowControl w:val="0"/>
        <w:suppressAutoHyphens/>
        <w:spacing w:after="0" w:line="240" w:lineRule="auto"/>
        <w:rPr>
          <w:rFonts w:ascii="Times New Roman" w:eastAsia="Lucida Sans Unicode" w:hAnsi="Times New Roman" w:cs="Times New Roman"/>
          <w:bCs/>
          <w:i/>
          <w:kern w:val="1"/>
          <w:sz w:val="24"/>
          <w:szCs w:val="24"/>
          <w:lang w:eastAsia="ar-SA"/>
        </w:rPr>
      </w:pPr>
      <w:r w:rsidRPr="00A3016D">
        <w:rPr>
          <w:rFonts w:ascii="Times New Roman" w:eastAsia="Lucida Sans Unicode" w:hAnsi="Times New Roman" w:cs="Times New Roman"/>
          <w:bCs/>
          <w:kern w:val="1"/>
          <w:sz w:val="24"/>
          <w:szCs w:val="24"/>
          <w:lang w:eastAsia="ar-SA"/>
        </w:rPr>
        <w:t>проверок этих сведений и регистрации уведомлений</w:t>
      </w:r>
    </w:p>
    <w:p w:rsidR="00A3016D" w:rsidRPr="00A3016D" w:rsidRDefault="00A3016D" w:rsidP="00A3016D">
      <w:pPr>
        <w:spacing w:after="0" w:line="240" w:lineRule="auto"/>
        <w:rPr>
          <w:rFonts w:ascii="Calibri" w:eastAsia="Times New Roman" w:hAnsi="Calibri" w:cs="Times New Roman"/>
          <w:b/>
          <w:i/>
          <w:sz w:val="16"/>
          <w:szCs w:val="16"/>
          <w:lang w:eastAsia="ru-RU"/>
        </w:rPr>
      </w:pPr>
    </w:p>
    <w:p w:rsidR="00A3016D" w:rsidRPr="00A3016D" w:rsidRDefault="00A3016D" w:rsidP="00A3016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016D">
        <w:rPr>
          <w:rFonts w:ascii="Times New Roman" w:eastAsia="Times New Roman" w:hAnsi="Times New Roman" w:cs="Times New Roman"/>
          <w:sz w:val="28"/>
          <w:szCs w:val="28"/>
          <w:lang w:eastAsia="ru-RU"/>
        </w:rPr>
        <w:t xml:space="preserve">       В соответствии  с Федеральным Законом  от 25.12.2008г. №273-ФЗ «О противодействии коррупции», </w:t>
      </w:r>
      <w:r w:rsidRPr="00A3016D">
        <w:rPr>
          <w:rFonts w:ascii="Times New Roman" w:eastAsia="Times New Roman" w:hAnsi="Times New Roman" w:cs="Times New Roman"/>
          <w:color w:val="000000"/>
          <w:sz w:val="28"/>
          <w:szCs w:val="28"/>
          <w:lang w:eastAsia="ru-RU"/>
        </w:rPr>
        <w:t>Федеральным законом от 02.03.2007г.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№131-ФЗ</w:t>
      </w:r>
      <w:r w:rsidRPr="00A3016D">
        <w:rPr>
          <w:rFonts w:ascii="Times New Roman" w:eastAsia="Times New Roman" w:hAnsi="Times New Roman" w:cs="Times New Roman"/>
          <w:color w:val="000000"/>
          <w:sz w:val="26"/>
          <w:szCs w:val="26"/>
          <w:lang w:eastAsia="ru-RU"/>
        </w:rPr>
        <w:t xml:space="preserve">, </w:t>
      </w:r>
      <w:r w:rsidRPr="00A3016D">
        <w:rPr>
          <w:rFonts w:ascii="Times New Roman" w:eastAsia="Times New Roman" w:hAnsi="Times New Roman" w:cs="Times New Roman"/>
          <w:sz w:val="28"/>
          <w:szCs w:val="28"/>
          <w:lang w:eastAsia="ru-RU"/>
        </w:rPr>
        <w:t>во</w:t>
      </w:r>
      <w:r w:rsidRPr="00A3016D">
        <w:rPr>
          <w:rFonts w:ascii="Times New Roman" w:eastAsia="Times New Roman" w:hAnsi="Times New Roman" w:cs="Times New Roman"/>
          <w:color w:val="000000"/>
          <w:sz w:val="28"/>
          <w:szCs w:val="28"/>
          <w:lang w:eastAsia="ru-RU"/>
        </w:rPr>
        <w:t xml:space="preserve"> исполнение  Поручения </w:t>
      </w:r>
      <w:proofErr w:type="spellStart"/>
      <w:r w:rsidRPr="00A3016D">
        <w:rPr>
          <w:rFonts w:ascii="Times New Roman" w:eastAsia="Times New Roman" w:hAnsi="Times New Roman" w:cs="Times New Roman"/>
          <w:color w:val="000000"/>
          <w:sz w:val="28"/>
          <w:szCs w:val="28"/>
          <w:lang w:eastAsia="ru-RU"/>
        </w:rPr>
        <w:t>и.о</w:t>
      </w:r>
      <w:proofErr w:type="gramStart"/>
      <w:r w:rsidRPr="00A3016D">
        <w:rPr>
          <w:rFonts w:ascii="Times New Roman" w:eastAsia="Times New Roman" w:hAnsi="Times New Roman" w:cs="Times New Roman"/>
          <w:color w:val="000000"/>
          <w:sz w:val="28"/>
          <w:szCs w:val="28"/>
          <w:lang w:eastAsia="ru-RU"/>
        </w:rPr>
        <w:t>.Г</w:t>
      </w:r>
      <w:proofErr w:type="gramEnd"/>
      <w:r w:rsidRPr="00A3016D">
        <w:rPr>
          <w:rFonts w:ascii="Times New Roman" w:eastAsia="Times New Roman" w:hAnsi="Times New Roman" w:cs="Times New Roman"/>
          <w:color w:val="000000"/>
          <w:sz w:val="28"/>
          <w:szCs w:val="28"/>
          <w:lang w:eastAsia="ru-RU"/>
        </w:rPr>
        <w:t>лавы</w:t>
      </w:r>
      <w:proofErr w:type="spellEnd"/>
      <w:r w:rsidRPr="00A3016D">
        <w:rPr>
          <w:rFonts w:ascii="Times New Roman" w:eastAsia="Times New Roman" w:hAnsi="Times New Roman" w:cs="Times New Roman"/>
          <w:color w:val="000000"/>
          <w:sz w:val="28"/>
          <w:szCs w:val="28"/>
          <w:lang w:eastAsia="ru-RU"/>
        </w:rPr>
        <w:t xml:space="preserve"> Республики Крым  от 04.09.2014г. № 01-62/2109, с целью уменьшения уровня коррупции, формирования у общественности активной жизненной позиции по урегулированию конфликта интересов, в связи с возникшей необходимостью:</w:t>
      </w:r>
    </w:p>
    <w:p w:rsidR="00A3016D" w:rsidRPr="00A3016D" w:rsidRDefault="00A3016D" w:rsidP="00A3016D">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Cs/>
          <w:kern w:val="1"/>
          <w:sz w:val="28"/>
          <w:szCs w:val="28"/>
          <w:lang w:eastAsia="ar-SA"/>
        </w:rPr>
      </w:pPr>
      <w:r w:rsidRPr="00A3016D">
        <w:rPr>
          <w:rFonts w:ascii="Times New Roman" w:eastAsia="Lucida Sans Unicode" w:hAnsi="Times New Roman" w:cs="Times New Roman"/>
          <w:kern w:val="1"/>
          <w:sz w:val="28"/>
          <w:szCs w:val="28"/>
          <w:lang w:eastAsia="ar-SA"/>
        </w:rPr>
        <w:t xml:space="preserve">1.   Утвердить Порядок </w:t>
      </w:r>
      <w:r w:rsidRPr="00A3016D">
        <w:rPr>
          <w:rFonts w:ascii="Times New Roman" w:eastAsia="Lucida Sans Unicode" w:hAnsi="Times New Roman" w:cs="Times New Roman"/>
          <w:bCs/>
          <w:kern w:val="1"/>
          <w:sz w:val="28"/>
          <w:szCs w:val="28"/>
          <w:lang w:eastAsia="ar-SA"/>
        </w:rPr>
        <w:t xml:space="preserve">уведомления представителя нанимателя о фактах обращения каких-либо лиц в целях </w:t>
      </w:r>
      <w:proofErr w:type="gramStart"/>
      <w:r w:rsidRPr="00A3016D">
        <w:rPr>
          <w:rFonts w:ascii="Times New Roman" w:eastAsia="Lucida Sans Unicode" w:hAnsi="Times New Roman" w:cs="Times New Roman"/>
          <w:bCs/>
          <w:kern w:val="1"/>
          <w:sz w:val="28"/>
          <w:szCs w:val="28"/>
          <w:lang w:eastAsia="ar-SA"/>
        </w:rPr>
        <w:t>склонения муниципального служащего администрации Нижнегорского сельского поселения Нижнегорского района Республики</w:t>
      </w:r>
      <w:proofErr w:type="gramEnd"/>
      <w:r w:rsidRPr="00A3016D">
        <w:rPr>
          <w:rFonts w:ascii="Times New Roman" w:eastAsia="Lucida Sans Unicode" w:hAnsi="Times New Roman" w:cs="Times New Roman"/>
          <w:bCs/>
          <w:kern w:val="1"/>
          <w:sz w:val="28"/>
          <w:szCs w:val="28"/>
          <w:lang w:eastAsia="ar-SA"/>
        </w:rPr>
        <w:t xml:space="preserve"> Крым к совершению коррупционных правонарушений, организации   проверок этих сведений и регистрации уведомлений (Приложение №1).</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3016D">
        <w:rPr>
          <w:rFonts w:ascii="Times New Roman" w:eastAsia="Lucida Sans Unicode" w:hAnsi="Times New Roman" w:cs="Times New Roman"/>
          <w:kern w:val="1"/>
          <w:sz w:val="28"/>
          <w:szCs w:val="28"/>
          <w:lang w:eastAsia="ar-SA"/>
        </w:rPr>
        <w:t>2.  Настоящее распоряжение вступает в силу с 01 января 2015 года.</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3016D">
        <w:rPr>
          <w:rFonts w:ascii="Times New Roman" w:eastAsia="Lucida Sans Unicode" w:hAnsi="Times New Roman" w:cs="Times New Roman"/>
          <w:kern w:val="1"/>
          <w:sz w:val="28"/>
          <w:szCs w:val="28"/>
          <w:lang w:eastAsia="ar-SA"/>
        </w:rPr>
        <w:t>3.  Данное распоряжение довести до сведения всех заинтересованных лиц.</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3016D">
        <w:rPr>
          <w:rFonts w:ascii="Times New Roman" w:eastAsia="Lucida Sans Unicode" w:hAnsi="Times New Roman" w:cs="Times New Roman"/>
          <w:kern w:val="1"/>
          <w:sz w:val="28"/>
          <w:szCs w:val="28"/>
          <w:lang w:eastAsia="ar-SA"/>
        </w:rPr>
        <w:t>Председатель сельского совета</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3016D">
        <w:rPr>
          <w:rFonts w:ascii="Times New Roman" w:eastAsia="Lucida Sans Unicode" w:hAnsi="Times New Roman" w:cs="Times New Roman"/>
          <w:kern w:val="1"/>
          <w:sz w:val="28"/>
          <w:szCs w:val="28"/>
          <w:lang w:eastAsia="ar-SA"/>
        </w:rPr>
        <w:t xml:space="preserve">Глава администрации поселения                                     А.А. </w:t>
      </w:r>
      <w:proofErr w:type="spellStart"/>
      <w:r w:rsidRPr="00A3016D">
        <w:rPr>
          <w:rFonts w:ascii="Times New Roman" w:eastAsia="Lucida Sans Unicode" w:hAnsi="Times New Roman" w:cs="Times New Roman"/>
          <w:kern w:val="1"/>
          <w:sz w:val="28"/>
          <w:szCs w:val="28"/>
          <w:lang w:eastAsia="ar-SA"/>
        </w:rPr>
        <w:t>Конохов</w:t>
      </w:r>
      <w:proofErr w:type="spellEnd"/>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A3016D" w:rsidRPr="00A3016D" w:rsidRDefault="00A3016D" w:rsidP="00A3016D">
      <w:pPr>
        <w:widowControl w:val="0"/>
        <w:tabs>
          <w:tab w:val="left" w:pos="7689"/>
        </w:tabs>
        <w:suppressAutoHyphens/>
        <w:spacing w:after="0" w:line="240" w:lineRule="auto"/>
        <w:ind w:left="5954"/>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Приложение №1</w:t>
      </w:r>
    </w:p>
    <w:p w:rsidR="00A3016D" w:rsidRPr="00A3016D" w:rsidRDefault="00A3016D" w:rsidP="00A3016D">
      <w:pPr>
        <w:widowControl w:val="0"/>
        <w:tabs>
          <w:tab w:val="left" w:pos="7689"/>
        </w:tabs>
        <w:suppressAutoHyphens/>
        <w:spacing w:after="0" w:line="240" w:lineRule="auto"/>
        <w:ind w:left="5954"/>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к постановлению  председателя Нижнегорского сельского совета – главы администрации Нижнегорского сельского поселения                                                                                                                                                                                                             от 26.12.2014г.№ 9</w:t>
      </w:r>
    </w:p>
    <w:p w:rsidR="00A3016D" w:rsidRPr="00A3016D" w:rsidRDefault="00A3016D" w:rsidP="00A3016D">
      <w:pPr>
        <w:widowControl w:val="0"/>
        <w:tabs>
          <w:tab w:val="left" w:pos="7689"/>
        </w:tabs>
        <w:suppressAutoHyphens/>
        <w:spacing w:after="0" w:line="240" w:lineRule="auto"/>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Cs/>
          <w:kern w:val="1"/>
          <w:sz w:val="24"/>
          <w:szCs w:val="24"/>
          <w:lang w:eastAsia="ar-SA"/>
        </w:rPr>
        <w:t xml:space="preserve">    </w:t>
      </w:r>
    </w:p>
    <w:p w:rsidR="00A3016D" w:rsidRPr="00A3016D" w:rsidRDefault="00A3016D" w:rsidP="00A3016D">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
          <w:kern w:val="1"/>
          <w:sz w:val="24"/>
          <w:szCs w:val="24"/>
          <w:lang w:eastAsia="ar-SA"/>
        </w:rPr>
        <w:t>ПОРЯДОК</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A3016D">
        <w:rPr>
          <w:rFonts w:ascii="Times New Roman" w:eastAsia="Lucida Sans Unicode" w:hAnsi="Times New Roman" w:cs="Times New Roman"/>
          <w:b/>
          <w:bCs/>
          <w:kern w:val="1"/>
          <w:sz w:val="24"/>
          <w:szCs w:val="24"/>
          <w:lang w:eastAsia="ar-SA"/>
        </w:rPr>
        <w:t xml:space="preserve">уведомления представителя нанимателя о фактах обращения каких-либо лиц в целях </w:t>
      </w:r>
      <w:proofErr w:type="gramStart"/>
      <w:r w:rsidRPr="00A3016D">
        <w:rPr>
          <w:rFonts w:ascii="Times New Roman" w:eastAsia="Lucida Sans Unicode" w:hAnsi="Times New Roman" w:cs="Times New Roman"/>
          <w:b/>
          <w:bCs/>
          <w:kern w:val="1"/>
          <w:sz w:val="24"/>
          <w:szCs w:val="24"/>
          <w:lang w:eastAsia="ar-SA"/>
        </w:rPr>
        <w:t>склонения муниципального служащего администрации Нижнегорского сельского поселения Нижнегорского района Республики</w:t>
      </w:r>
      <w:proofErr w:type="gramEnd"/>
      <w:r w:rsidRPr="00A3016D">
        <w:rPr>
          <w:rFonts w:ascii="Times New Roman" w:eastAsia="Lucida Sans Unicode" w:hAnsi="Times New Roman" w:cs="Times New Roman"/>
          <w:b/>
          <w:bCs/>
          <w:kern w:val="1"/>
          <w:sz w:val="24"/>
          <w:szCs w:val="24"/>
          <w:lang w:eastAsia="ar-SA"/>
        </w:rPr>
        <w:t xml:space="preserve"> Крым к совершению коррупционных правонарушений, организации проверок этих сведений и регистрации уведомлений</w:t>
      </w:r>
    </w:p>
    <w:p w:rsidR="00A3016D" w:rsidRPr="00A3016D" w:rsidRDefault="00A3016D" w:rsidP="00A3016D">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
          <w:kern w:val="1"/>
          <w:sz w:val="24"/>
          <w:szCs w:val="24"/>
          <w:lang w:val="en-US" w:eastAsia="ar-SA"/>
        </w:rPr>
        <w:t>I</w:t>
      </w:r>
      <w:r w:rsidRPr="00A3016D">
        <w:rPr>
          <w:rFonts w:ascii="Times New Roman" w:eastAsia="Lucida Sans Unicode" w:hAnsi="Times New Roman" w:cs="Times New Roman"/>
          <w:b/>
          <w:kern w:val="1"/>
          <w:sz w:val="24"/>
          <w:szCs w:val="24"/>
          <w:lang w:eastAsia="ar-SA"/>
        </w:rPr>
        <w:t xml:space="preserve"> Общие положения</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A3016D">
        <w:rPr>
          <w:rFonts w:ascii="Times New Roman" w:eastAsia="Lucida Sans Unicode" w:hAnsi="Times New Roman" w:cs="Times New Roman"/>
          <w:b/>
          <w:kern w:val="1"/>
          <w:sz w:val="24"/>
          <w:szCs w:val="24"/>
          <w:lang w:eastAsia="ar-SA"/>
        </w:rPr>
        <w:t xml:space="preserve">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 </w:t>
      </w:r>
      <w:proofErr w:type="gramStart"/>
      <w:r w:rsidRPr="00A3016D">
        <w:rPr>
          <w:rFonts w:ascii="Times New Roman" w:eastAsia="Lucida Sans Unicode" w:hAnsi="Times New Roman" w:cs="Times New Roman"/>
          <w:kern w:val="1"/>
          <w:sz w:val="24"/>
          <w:szCs w:val="24"/>
          <w:lang w:eastAsia="ar-SA"/>
        </w:rPr>
        <w:t xml:space="preserve">Настоящий Порядок устанавливает процедуру и сроки уведомления </w:t>
      </w:r>
      <w:r w:rsidRPr="00A3016D">
        <w:rPr>
          <w:rFonts w:ascii="Times New Roman" w:eastAsia="Lucida Sans Unicode" w:hAnsi="Times New Roman" w:cs="Times New Roman"/>
          <w:bCs/>
          <w:kern w:val="1"/>
          <w:sz w:val="24"/>
          <w:szCs w:val="24"/>
          <w:lang w:eastAsia="ar-SA"/>
        </w:rPr>
        <w:t>муниципальным служащим администрации Нижнегорского сельского поселения</w:t>
      </w:r>
      <w:r w:rsidRPr="00A3016D">
        <w:rPr>
          <w:rFonts w:ascii="Times New Roman" w:eastAsia="Lucida Sans Unicode" w:hAnsi="Times New Roman" w:cs="Times New Roman"/>
          <w:kern w:val="1"/>
          <w:sz w:val="24"/>
          <w:szCs w:val="24"/>
          <w:lang w:eastAsia="ar-SA"/>
        </w:rPr>
        <w:t xml:space="preserve"> Республики Крым (</w:t>
      </w:r>
      <w:r w:rsidRPr="00A3016D">
        <w:rPr>
          <w:rFonts w:ascii="Times New Roman" w:eastAsia="Lucida Sans Unicode" w:hAnsi="Times New Roman" w:cs="Times New Roman"/>
          <w:i/>
          <w:kern w:val="1"/>
          <w:sz w:val="24"/>
          <w:szCs w:val="24"/>
          <w:lang w:eastAsia="ar-SA"/>
        </w:rPr>
        <w:t>далее – муниципальный служащий</w:t>
      </w:r>
      <w:r w:rsidRPr="00A3016D">
        <w:rPr>
          <w:rFonts w:ascii="Times New Roman" w:eastAsia="Lucida Sans Unicode" w:hAnsi="Times New Roman" w:cs="Times New Roman"/>
          <w:kern w:val="1"/>
          <w:sz w:val="24"/>
          <w:szCs w:val="24"/>
          <w:lang w:eastAsia="ar-SA"/>
        </w:rPr>
        <w:t>) представителя нанимателя о фактах обращения каких-либо лиц в целях склонения к совершению коррупционных правонарушений (</w:t>
      </w:r>
      <w:r w:rsidRPr="00A3016D">
        <w:rPr>
          <w:rFonts w:ascii="Times New Roman" w:eastAsia="Lucida Sans Unicode" w:hAnsi="Times New Roman" w:cs="Times New Roman"/>
          <w:i/>
          <w:kern w:val="1"/>
          <w:sz w:val="24"/>
          <w:szCs w:val="24"/>
          <w:lang w:eastAsia="ar-SA"/>
        </w:rPr>
        <w:t>далее - Уведомление</w:t>
      </w:r>
      <w:r w:rsidRPr="00A3016D">
        <w:rPr>
          <w:rFonts w:ascii="Times New Roman" w:eastAsia="Lucida Sans Unicode" w:hAnsi="Times New Roman" w:cs="Times New Roman"/>
          <w:kern w:val="1"/>
          <w:sz w:val="24"/>
          <w:szCs w:val="24"/>
          <w:lang w:eastAsia="ar-SA"/>
        </w:rPr>
        <w:t xml:space="preserve">), организации проверок этих сведений, регистрации Уведомлений и принятия по ним решений в соответствии с законодательством Российской Федерации и Республики Крым.            </w:t>
      </w:r>
      <w:proofErr w:type="gramEnd"/>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2. Муниципальный служащий обязан уведомлять о фактах обращения к нему каких-либо лиц в целях склонения к совершению коррупционных правонарушений (далее - Обращение) представителя нанимателя в соответствии с настоящим Порядком.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3. Муниципальный служащий,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4. Уведомление муниципальным служащим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 неисполнение которой служит основанием для применения дисциплинарного взыскания.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A3016D">
        <w:rPr>
          <w:rFonts w:ascii="Times New Roman" w:eastAsia="Lucida Sans Unicode" w:hAnsi="Times New Roman" w:cs="Times New Roman"/>
          <w:b/>
          <w:bCs/>
          <w:kern w:val="1"/>
          <w:sz w:val="24"/>
          <w:szCs w:val="24"/>
          <w:lang w:eastAsia="ar-SA"/>
        </w:rPr>
        <w:t>II. Порядок уведомления представителя нанимателя</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 </w:t>
      </w:r>
      <w:proofErr w:type="gramStart"/>
      <w:r w:rsidRPr="00A3016D">
        <w:rPr>
          <w:rFonts w:ascii="Times New Roman" w:eastAsia="Lucida Sans Unicode" w:hAnsi="Times New Roman" w:cs="Times New Roman"/>
          <w:kern w:val="1"/>
          <w:sz w:val="24"/>
          <w:szCs w:val="24"/>
          <w:lang w:eastAsia="ar-SA"/>
        </w:rPr>
        <w:t xml:space="preserve">При получении муниципальным служащим Обращения он обязан незамедлительно (в течение рабочего дня), а если указанное Обращение поступило во внеслужебное время, не позднее следующего рабочего дня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приложению 1 к настоящему Порядку.                        </w:t>
      </w:r>
      <w:proofErr w:type="gramEnd"/>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2. Уведомление подается лично либо направляется по почте с уведомлением о вручении.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3. Уведомление составляется по каждому факту обращения.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4. Прием и регистрация Уведомлений осуществляется структурным подразделением, уполномоченным вести работу с Уведомлениями.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lastRenderedPageBreak/>
        <w:t xml:space="preserve">                                                                       </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A3016D">
        <w:rPr>
          <w:rFonts w:ascii="Times New Roman" w:eastAsia="Lucida Sans Unicode" w:hAnsi="Times New Roman" w:cs="Times New Roman"/>
          <w:b/>
          <w:bCs/>
          <w:kern w:val="1"/>
          <w:sz w:val="24"/>
          <w:szCs w:val="24"/>
          <w:lang w:eastAsia="ar-SA"/>
        </w:rPr>
        <w:t>III. Перечень сведений, содержащихся в Уведомлении</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b/>
          <w:bCs/>
          <w:kern w:val="1"/>
          <w:sz w:val="24"/>
          <w:szCs w:val="24"/>
          <w:lang w:eastAsia="ar-SA"/>
        </w:rPr>
        <w:t xml:space="preserve">   </w:t>
      </w:r>
      <w:r w:rsidRPr="00A3016D">
        <w:rPr>
          <w:rFonts w:ascii="Times New Roman" w:eastAsia="Lucida Sans Unicode" w:hAnsi="Times New Roman" w:cs="Times New Roman"/>
          <w:kern w:val="1"/>
          <w:sz w:val="24"/>
          <w:szCs w:val="24"/>
          <w:lang w:eastAsia="ar-SA"/>
        </w:rPr>
        <w:t xml:space="preserve">1. В Уведомлении муниципальный служащий указывает должность, фамилию, имя, отчество руководителя органа власти, на имя которого направляется уведомление, свою фамилию, инициалы, место жительства, замещаемую должность, контактные телефоны. Уведомление должно быть лично подписано муниципальным служащим с указанием даты уведомления.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2. Уведомление должно содержать все известные сведения о лице, склоняющем к коррупционному правонарушению, сущность предполагаемого правонарушения, способ склонения к нему, время, дату, место и обстоятельства склонения к коррупционному правонарушению.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A3016D">
        <w:rPr>
          <w:rFonts w:ascii="Times New Roman" w:eastAsia="Lucida Sans Unicode" w:hAnsi="Times New Roman" w:cs="Times New Roman"/>
          <w:b/>
          <w:bCs/>
          <w:kern w:val="1"/>
          <w:sz w:val="24"/>
          <w:szCs w:val="24"/>
          <w:lang w:eastAsia="ar-SA"/>
        </w:rPr>
        <w:t>IV. Регистрация уведомлений</w:t>
      </w: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 Уведомления подлежат обязательной регистрации в специальном журнале регистрации Уведомлений (</w:t>
      </w:r>
      <w:r w:rsidRPr="00A3016D">
        <w:rPr>
          <w:rFonts w:ascii="Times New Roman" w:eastAsia="Lucida Sans Unicode" w:hAnsi="Times New Roman" w:cs="Times New Roman"/>
          <w:i/>
          <w:kern w:val="1"/>
          <w:sz w:val="24"/>
          <w:szCs w:val="24"/>
          <w:lang w:eastAsia="ar-SA"/>
        </w:rPr>
        <w:t>далее - Журнал</w:t>
      </w:r>
      <w:r w:rsidRPr="00A3016D">
        <w:rPr>
          <w:rFonts w:ascii="Times New Roman" w:eastAsia="Lucida Sans Unicode" w:hAnsi="Times New Roman" w:cs="Times New Roman"/>
          <w:kern w:val="1"/>
          <w:sz w:val="24"/>
          <w:szCs w:val="24"/>
          <w:lang w:eastAsia="ar-SA"/>
        </w:rPr>
        <w:t xml:space="preserve">) (приложение 2 к настоящему Порядку), который должен быть зарегистрирован, прошит, пронумерован и заверен печатью.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2. В Журнале отражаются следующие сведения:                                                                             </w:t>
      </w:r>
    </w:p>
    <w:p w:rsidR="00A3016D" w:rsidRPr="00A3016D" w:rsidRDefault="00A3016D" w:rsidP="00A3016D">
      <w:pPr>
        <w:widowControl w:val="0"/>
        <w:suppressAutoHyphens/>
        <w:spacing w:after="0" w:line="240" w:lineRule="auto"/>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регистрационный номер, присвоенный Уведомлению;                                                                            - дата и время его принятия;                                                                                                                        </w:t>
      </w:r>
    </w:p>
    <w:p w:rsidR="00A3016D" w:rsidRPr="00A3016D" w:rsidRDefault="00A3016D" w:rsidP="00A3016D">
      <w:pPr>
        <w:widowControl w:val="0"/>
        <w:suppressAutoHyphens/>
        <w:spacing w:after="0" w:line="240" w:lineRule="auto"/>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краткое изложение фактов, указанных в Уведомлении;                                                                                           - количество листов в Уведомлении;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фамилия, имя, отчество и подпись должностного лица структурного подразделения, уполномоченного вести работу с Уведомлениями, принявшего Уведомление;                                          - сведения о передаче Уведомления представителю нанимателя, в органы прокуратуры и другие органы муниципальной  власти по компетенции.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3. Первый экземпляр поступившего Уведомления в день регистрации должностным лицом структурного подразделения, уполномоченного вести работу с Уведомлениями, передается представителю нанимателя, второй экземпляр с регистрационным номером, датой и подписью принимающего должностного лица структурного подразделения, уполномоченного вести работу с Уведомлениями, принявшего Уведомление, выдается уведомившему муниципальному служащему для подтверждения принятия и регистрации сведений.</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4. </w:t>
      </w:r>
      <w:proofErr w:type="gramStart"/>
      <w:r w:rsidRPr="00A3016D">
        <w:rPr>
          <w:rFonts w:ascii="Times New Roman" w:eastAsia="Lucida Sans Unicode" w:hAnsi="Times New Roman" w:cs="Times New Roman"/>
          <w:kern w:val="1"/>
          <w:sz w:val="24"/>
          <w:szCs w:val="24"/>
          <w:lang w:eastAsia="ar-SA"/>
        </w:rPr>
        <w:t>Журнал совместно с копиями Уведомлений, направленных по решению представителя нанимателя в органы прокуратуры и (или) другие органы государственной власти, а также с документами, указанными в пункте 10 настоящего Порядка, в течение 3-х лет со дня регистрации в нем последнего Уведомления хранятся в структурном подразделении, уполномоченном вести работу с Уведомлениями, после чего передаются в архив.</w:t>
      </w:r>
      <w:proofErr w:type="gramEnd"/>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A3016D">
        <w:rPr>
          <w:rFonts w:ascii="Times New Roman" w:eastAsia="Lucida Sans Unicode" w:hAnsi="Times New Roman" w:cs="Times New Roman"/>
          <w:b/>
          <w:bCs/>
          <w:kern w:val="1"/>
          <w:sz w:val="24"/>
          <w:szCs w:val="24"/>
          <w:lang w:eastAsia="ar-SA"/>
        </w:rPr>
        <w:t>V. Организация проверки сведений, содержащихся в Уведомлении, и принятие соответствующих решений</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 Основными направлениями деятельности по рассмотрению Уведомлений являются: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установление в действиях (бездействии), которые предлагалось совершить муниципальному служащему, признаков коррупционного правонарушения;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уточнение фактических обстоятель</w:t>
      </w:r>
      <w:proofErr w:type="gramStart"/>
      <w:r w:rsidRPr="00A3016D">
        <w:rPr>
          <w:rFonts w:ascii="Times New Roman" w:eastAsia="Lucida Sans Unicode" w:hAnsi="Times New Roman" w:cs="Times New Roman"/>
          <w:kern w:val="1"/>
          <w:sz w:val="24"/>
          <w:szCs w:val="24"/>
          <w:lang w:eastAsia="ar-SA"/>
        </w:rPr>
        <w:t>ств скл</w:t>
      </w:r>
      <w:proofErr w:type="gramEnd"/>
      <w:r w:rsidRPr="00A3016D">
        <w:rPr>
          <w:rFonts w:ascii="Times New Roman" w:eastAsia="Lucida Sans Unicode" w:hAnsi="Times New Roman" w:cs="Times New Roman"/>
          <w:kern w:val="1"/>
          <w:sz w:val="24"/>
          <w:szCs w:val="24"/>
          <w:lang w:eastAsia="ar-SA"/>
        </w:rPr>
        <w:t xml:space="preserve">онения муниципального служащего к коррупционным правонарушениям и круга лиц, принимающих участие в склонении к совершению коррупционного правонарушения;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 установление факта подачи муниципальным служащим Уведомления в органы </w:t>
      </w:r>
      <w:r w:rsidRPr="00A3016D">
        <w:rPr>
          <w:rFonts w:ascii="Times New Roman" w:eastAsia="Lucida Sans Unicode" w:hAnsi="Times New Roman" w:cs="Times New Roman"/>
          <w:kern w:val="1"/>
          <w:sz w:val="24"/>
          <w:szCs w:val="24"/>
          <w:lang w:eastAsia="ar-SA"/>
        </w:rPr>
        <w:lastRenderedPageBreak/>
        <w:t xml:space="preserve">прокуратуры и (или) другие органы муниципальной власти по компетенции.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2. Организация проверки сведений </w:t>
      </w:r>
      <w:proofErr w:type="gramStart"/>
      <w:r w:rsidRPr="00A3016D">
        <w:rPr>
          <w:rFonts w:ascii="Times New Roman" w:eastAsia="Lucida Sans Unicode" w:hAnsi="Times New Roman" w:cs="Times New Roman"/>
          <w:kern w:val="1"/>
          <w:sz w:val="24"/>
          <w:szCs w:val="24"/>
          <w:lang w:eastAsia="ar-SA"/>
        </w:rPr>
        <w:t>о случаях обращения к муниципальному  служащему в связи с исполнением должностных обязанностей каких-либо лиц в целях</w:t>
      </w:r>
      <w:proofErr w:type="gramEnd"/>
      <w:r w:rsidRPr="00A3016D">
        <w:rPr>
          <w:rFonts w:ascii="Times New Roman" w:eastAsia="Lucida Sans Unicode" w:hAnsi="Times New Roman" w:cs="Times New Roman"/>
          <w:kern w:val="1"/>
          <w:sz w:val="24"/>
          <w:szCs w:val="24"/>
          <w:lang w:eastAsia="ar-SA"/>
        </w:rPr>
        <w:t xml:space="preserve">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путем: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проведения бесед с муниципальными служащими соответствующего органа власти;                           - получения от муниципальных служащих пояснений по сведениям, изложенным в Уведомлении.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3. 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за проведение проверки.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4. Структурное подразделение, уполномоченное вести работу с Уведомлениями информирует в письменном виде муниципального служащего, направившего Уведомление, о начале проверки в течение трех рабочих дней со дня получения соответствующего решения представителя нанимателя.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5. Проверка проводится в течение тридцати рабочих дней со дня принятия решения представителем нанимателя об организации проверки. В случае необходимости и при наличии оснований срок проверки может быть продлен.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6.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в структурное подразделение, уполномоченное вести работу с Уведомлениями, с письменным заявлением об освобождении его от участия в проведении этой проверки.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7.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в целях склонения его к совершению коррупционного правонарушения.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8. В письменном заключении указываются: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8.1. Результаты проверки представленных сведений;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8.2. Сведения, подтверждающие или опровергающие факт обращения в целях склонения муниципального служащего к совершению коррупционных правонарушений.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8.3.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9. С результатами проверки и заключением знакомят муниципального служащего, направившего Уведомление.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10. Результаты проведенной проверки с приложенными материалами направляются представителю нанимателя для принятия решения о передаче указанных материалов в правоохранительные органы.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11. Информация о фактах обращения, сведения, содержащиеся в Уведомлениях, а также информация о результатах проверки носит конфиденциальный характер, если в соответствии с федеральным законодательством они не отнесены к сведениям, составляющим государственную тайну.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A3016D">
        <w:rPr>
          <w:rFonts w:ascii="Times New Roman" w:eastAsia="Lucida Sans Unicode" w:hAnsi="Times New Roman" w:cs="Times New Roman"/>
          <w:kern w:val="1"/>
          <w:sz w:val="24"/>
          <w:szCs w:val="24"/>
          <w:lang w:eastAsia="ar-SA"/>
        </w:rPr>
        <w:t xml:space="preserve">     12. Уведомление, материалы проверки и заключение по результатам проверки подлежат хранению в структурном подразделении, уполномоченном вести работу с Уведомлениями, в течение трех лет со дня ее окончания, после чего передаются в архив.          </w:t>
      </w: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A3016D" w:rsidRPr="00A3016D" w:rsidRDefault="00A3016D" w:rsidP="00A3016D">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644C89" w:rsidRDefault="00644C89" w:rsidP="00A3016D">
      <w:pPr>
        <w:jc w:val="both"/>
      </w:pPr>
      <w:bookmarkStart w:id="0" w:name="_GoBack"/>
      <w:bookmarkEnd w:id="0"/>
    </w:p>
    <w:sectPr w:rsidR="0064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6D"/>
    <w:rsid w:val="00644C89"/>
    <w:rsid w:val="00A3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2018-01-31T12:55:00Z</dcterms:created>
  <dcterms:modified xsi:type="dcterms:W3CDTF">2018-01-31T12:56:00Z</dcterms:modified>
</cp:coreProperties>
</file>